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B6D" w:rsidRDefault="0000502A" w:rsidP="007D7B6D">
      <w:pPr>
        <w:rPr>
          <w:sz w:val="96"/>
          <w:szCs w:val="96"/>
        </w:rPr>
      </w:pPr>
      <w:r>
        <w:rPr>
          <w:noProof/>
          <w:lang w:eastAsia="tr-TR"/>
        </w:rPr>
        <w:drawing>
          <wp:anchor distT="0" distB="0" distL="114300" distR="114300" simplePos="0" relativeHeight="251659264" behindDoc="1" locked="0" layoutInCell="1" allowOverlap="1">
            <wp:simplePos x="0" y="0"/>
            <wp:positionH relativeFrom="margin">
              <wp:posOffset>2149475</wp:posOffset>
            </wp:positionH>
            <wp:positionV relativeFrom="paragraph">
              <wp:posOffset>100330</wp:posOffset>
            </wp:positionV>
            <wp:extent cx="1466850" cy="1466850"/>
            <wp:effectExtent l="0" t="0" r="0" b="0"/>
            <wp:wrapThrough wrapText="bothSides">
              <wp:wrapPolygon edited="0">
                <wp:start x="0" y="0"/>
                <wp:lineTo x="0" y="21319"/>
                <wp:lineTo x="21319" y="21319"/>
                <wp:lineTo x="21319"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GÜNEŞ\bağlı kuruluş logo\LOGOLAR\AYK_logo.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66850" cy="1466850"/>
                    </a:xfrm>
                    <a:prstGeom prst="rect">
                      <a:avLst/>
                    </a:prstGeom>
                    <a:noFill/>
                    <a:ln>
                      <a:noFill/>
                    </a:ln>
                  </pic:spPr>
                </pic:pic>
              </a:graphicData>
            </a:graphic>
          </wp:anchor>
        </w:drawing>
      </w:r>
    </w:p>
    <w:p w:rsidR="0000502A" w:rsidRDefault="0000502A" w:rsidP="00844BE3">
      <w:pPr>
        <w:jc w:val="center"/>
        <w:rPr>
          <w:b/>
          <w:i/>
          <w:color w:val="365F91" w:themeColor="accent1" w:themeShade="BF"/>
          <w:sz w:val="96"/>
          <w:szCs w:val="96"/>
        </w:rPr>
      </w:pPr>
    </w:p>
    <w:p w:rsidR="007D7B6D" w:rsidRPr="0000502A" w:rsidRDefault="007D7B6D" w:rsidP="00844BE3">
      <w:pPr>
        <w:jc w:val="center"/>
        <w:rPr>
          <w:b/>
          <w:i/>
          <w:color w:val="365F91" w:themeColor="accent1" w:themeShade="BF"/>
          <w:sz w:val="96"/>
          <w:szCs w:val="96"/>
        </w:rPr>
      </w:pPr>
      <w:r w:rsidRPr="0000502A">
        <w:rPr>
          <w:b/>
          <w:i/>
          <w:color w:val="365F91" w:themeColor="accent1" w:themeShade="BF"/>
          <w:sz w:val="96"/>
          <w:szCs w:val="96"/>
        </w:rPr>
        <w:t>ATATÜRK KÜLTÜR</w:t>
      </w:r>
      <w:r w:rsidR="00AA1F82" w:rsidRPr="0000502A">
        <w:rPr>
          <w:b/>
          <w:i/>
          <w:color w:val="365F91" w:themeColor="accent1" w:themeShade="BF"/>
          <w:sz w:val="96"/>
          <w:szCs w:val="96"/>
        </w:rPr>
        <w:t>,</w:t>
      </w:r>
      <w:r w:rsidR="00F81F5A" w:rsidRPr="0000502A">
        <w:rPr>
          <w:b/>
          <w:i/>
          <w:color w:val="365F91" w:themeColor="accent1" w:themeShade="BF"/>
          <w:sz w:val="96"/>
          <w:szCs w:val="96"/>
        </w:rPr>
        <w:t xml:space="preserve"> </w:t>
      </w:r>
      <w:r w:rsidRPr="0000502A">
        <w:rPr>
          <w:b/>
          <w:i/>
          <w:color w:val="365F91" w:themeColor="accent1" w:themeShade="BF"/>
          <w:sz w:val="96"/>
          <w:szCs w:val="96"/>
        </w:rPr>
        <w:t>DİL VE TARİH YÜKSEK KURUMU</w:t>
      </w:r>
    </w:p>
    <w:p w:rsidR="00844BE3" w:rsidRPr="0000502A" w:rsidRDefault="00844BE3" w:rsidP="00844BE3">
      <w:pPr>
        <w:jc w:val="center"/>
        <w:rPr>
          <w:b/>
          <w:i/>
          <w:color w:val="365F91" w:themeColor="accent1" w:themeShade="BF"/>
          <w:sz w:val="96"/>
          <w:szCs w:val="96"/>
        </w:rPr>
      </w:pPr>
    </w:p>
    <w:p w:rsidR="007D7B6D" w:rsidRPr="0000502A" w:rsidRDefault="00962452" w:rsidP="007D7B6D">
      <w:pPr>
        <w:jc w:val="center"/>
        <w:rPr>
          <w:b/>
          <w:i/>
          <w:color w:val="365F91" w:themeColor="accent1" w:themeShade="BF"/>
          <w:sz w:val="72"/>
          <w:szCs w:val="72"/>
        </w:rPr>
      </w:pPr>
      <w:r>
        <w:rPr>
          <w:b/>
          <w:i/>
          <w:color w:val="365F91" w:themeColor="accent1" w:themeShade="BF"/>
          <w:sz w:val="72"/>
          <w:szCs w:val="72"/>
        </w:rPr>
        <w:t>2021</w:t>
      </w:r>
      <w:r w:rsidR="007D7B6D" w:rsidRPr="0000502A">
        <w:rPr>
          <w:b/>
          <w:i/>
          <w:color w:val="365F91" w:themeColor="accent1" w:themeShade="BF"/>
          <w:sz w:val="72"/>
          <w:szCs w:val="72"/>
        </w:rPr>
        <w:t xml:space="preserve"> YILI</w:t>
      </w:r>
    </w:p>
    <w:p w:rsidR="006833AE" w:rsidRPr="0000502A" w:rsidRDefault="007D7B6D" w:rsidP="007D7B6D">
      <w:pPr>
        <w:jc w:val="center"/>
        <w:rPr>
          <w:b/>
          <w:i/>
          <w:color w:val="365F91" w:themeColor="accent1" w:themeShade="BF"/>
          <w:sz w:val="72"/>
          <w:szCs w:val="72"/>
        </w:rPr>
      </w:pPr>
      <w:r w:rsidRPr="0000502A">
        <w:rPr>
          <w:b/>
          <w:i/>
          <w:color w:val="365F91" w:themeColor="accent1" w:themeShade="BF"/>
          <w:sz w:val="72"/>
          <w:szCs w:val="72"/>
        </w:rPr>
        <w:t>TEMEL MALİ TABLOLARI</w:t>
      </w:r>
    </w:p>
    <w:p w:rsidR="001E7A29" w:rsidRDefault="001E7A29" w:rsidP="00F81F5A">
      <w:pPr>
        <w:rPr>
          <w:b/>
          <w:color w:val="548DD4" w:themeColor="text2" w:themeTint="99"/>
          <w:sz w:val="28"/>
          <w:szCs w:val="28"/>
        </w:rPr>
      </w:pPr>
    </w:p>
    <w:p w:rsidR="001E7A29" w:rsidRDefault="001E7A29" w:rsidP="00F81F5A">
      <w:pPr>
        <w:rPr>
          <w:b/>
          <w:color w:val="548DD4" w:themeColor="text2" w:themeTint="99"/>
          <w:sz w:val="28"/>
          <w:szCs w:val="28"/>
        </w:rPr>
      </w:pPr>
    </w:p>
    <w:p w:rsidR="00F302E3" w:rsidRDefault="00F302E3" w:rsidP="00F81F5A">
      <w:pPr>
        <w:rPr>
          <w:b/>
          <w:color w:val="548DD4" w:themeColor="text2" w:themeTint="99"/>
          <w:sz w:val="28"/>
          <w:szCs w:val="28"/>
        </w:rPr>
      </w:pPr>
    </w:p>
    <w:p w:rsidR="001E7A29" w:rsidRDefault="001E7A29" w:rsidP="00F81F5A">
      <w:pPr>
        <w:rPr>
          <w:b/>
          <w:color w:val="548DD4" w:themeColor="text2" w:themeTint="99"/>
          <w:sz w:val="28"/>
          <w:szCs w:val="28"/>
        </w:rPr>
      </w:pPr>
    </w:p>
    <w:tbl>
      <w:tblPr>
        <w:tblW w:w="0" w:type="auto"/>
        <w:tblInd w:w="108" w:type="dxa"/>
        <w:tblLook w:val="04A0" w:firstRow="1" w:lastRow="0" w:firstColumn="1" w:lastColumn="0" w:noHBand="0" w:noVBand="1"/>
      </w:tblPr>
      <w:tblGrid>
        <w:gridCol w:w="9180"/>
      </w:tblGrid>
      <w:tr w:rsidR="00F302E3" w:rsidRPr="00171D43" w:rsidTr="00171D43">
        <w:trPr>
          <w:trHeight w:val="293"/>
        </w:trPr>
        <w:tc>
          <w:tcPr>
            <w:tcW w:w="9180" w:type="dxa"/>
            <w:noWrap/>
            <w:hideMark/>
          </w:tcPr>
          <w:p w:rsidR="00F302E3" w:rsidRPr="00171D43" w:rsidRDefault="00F302E3">
            <w:pPr>
              <w:rPr>
                <w:rFonts w:asciiTheme="majorHAnsi" w:hAnsiTheme="majorHAnsi"/>
                <w:b/>
                <w:bCs/>
                <w:color w:val="365F91" w:themeColor="accent1" w:themeShade="BF"/>
                <w:sz w:val="28"/>
                <w:szCs w:val="28"/>
              </w:rPr>
            </w:pPr>
            <w:r w:rsidRPr="00171D43">
              <w:rPr>
                <w:rFonts w:asciiTheme="majorHAnsi" w:hAnsiTheme="majorHAnsi"/>
                <w:b/>
                <w:bCs/>
                <w:color w:val="365F91" w:themeColor="accent1" w:themeShade="BF"/>
                <w:sz w:val="28"/>
                <w:szCs w:val="28"/>
              </w:rPr>
              <w:lastRenderedPageBreak/>
              <w:t>A) TEMEL MALİ TABLOLAR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1. BİLANÇO</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2. FAALİYET SONUÇLARI TABLOSU</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3. NAKİT AKIŞ TABLOSU</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4. ÖZKAYNAK DEĞİŞİM TABLOSU</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5. BÜTÇELENEN VE GERÇEKLEŞEN TUTARLARIN KARŞILAŞTIRMA TABLOSU</w:t>
            </w:r>
          </w:p>
        </w:tc>
      </w:tr>
      <w:tr w:rsidR="00F302E3" w:rsidRPr="00171D43" w:rsidTr="00171D43">
        <w:trPr>
          <w:trHeight w:val="315"/>
        </w:trPr>
        <w:tc>
          <w:tcPr>
            <w:tcW w:w="9180" w:type="dxa"/>
            <w:noWrap/>
            <w:hideMark/>
          </w:tcPr>
          <w:p w:rsidR="00F302E3" w:rsidRPr="00171D43" w:rsidRDefault="00F302E3">
            <w:pPr>
              <w:rPr>
                <w:rFonts w:asciiTheme="majorHAnsi" w:hAnsiTheme="majorHAnsi"/>
                <w:b/>
                <w:bCs/>
                <w:color w:val="365F91" w:themeColor="accent1" w:themeShade="BF"/>
                <w:sz w:val="28"/>
                <w:szCs w:val="28"/>
              </w:rPr>
            </w:pPr>
            <w:r w:rsidRPr="00171D43">
              <w:rPr>
                <w:rFonts w:asciiTheme="majorHAnsi" w:hAnsiTheme="majorHAnsi"/>
                <w:b/>
                <w:bCs/>
                <w:color w:val="365F91" w:themeColor="accent1" w:themeShade="BF"/>
                <w:sz w:val="28"/>
                <w:szCs w:val="28"/>
              </w:rPr>
              <w:t>B) HUKUKİ YAPI VE FAALİYET ALANI</w:t>
            </w:r>
          </w:p>
        </w:tc>
      </w:tr>
      <w:tr w:rsidR="00F302E3" w:rsidRPr="00171D43" w:rsidTr="00171D43">
        <w:trPr>
          <w:trHeight w:val="315"/>
        </w:trPr>
        <w:tc>
          <w:tcPr>
            <w:tcW w:w="9180" w:type="dxa"/>
            <w:noWrap/>
            <w:hideMark/>
          </w:tcPr>
          <w:p w:rsidR="00F302E3" w:rsidRPr="00171D43" w:rsidRDefault="00F302E3">
            <w:pPr>
              <w:rPr>
                <w:rFonts w:asciiTheme="majorHAnsi" w:hAnsiTheme="majorHAnsi"/>
                <w:b/>
                <w:bCs/>
                <w:color w:val="365F91" w:themeColor="accent1" w:themeShade="BF"/>
                <w:sz w:val="28"/>
                <w:szCs w:val="28"/>
              </w:rPr>
            </w:pPr>
            <w:r w:rsidRPr="00171D43">
              <w:rPr>
                <w:rFonts w:asciiTheme="majorHAnsi" w:hAnsiTheme="majorHAnsi"/>
                <w:b/>
                <w:bCs/>
                <w:color w:val="365F91" w:themeColor="accent1" w:themeShade="BF"/>
                <w:sz w:val="28"/>
                <w:szCs w:val="28"/>
              </w:rPr>
              <w:t>C) ÖNEMLİ MUHASEBE POLİTİKALARI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1. MUHASEBE SİSTEMİ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a) Uygulanan Muhasebe Düzenlemeleri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b) Uygulanan Detaylı Hesap Planı</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c) Kayıt Esası</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p>
        </w:tc>
      </w:tr>
      <w:tr w:rsidR="00F302E3" w:rsidRPr="00171D43" w:rsidTr="00171D43">
        <w:trPr>
          <w:trHeight w:val="315"/>
        </w:trPr>
        <w:tc>
          <w:tcPr>
            <w:tcW w:w="9180" w:type="dxa"/>
            <w:noWrap/>
            <w:hideMark/>
          </w:tcPr>
          <w:p w:rsidR="00F302E3" w:rsidRPr="00171D43" w:rsidRDefault="00F5014A">
            <w:pPr>
              <w:rPr>
                <w:rFonts w:asciiTheme="majorHAnsi" w:hAnsiTheme="majorHAnsi"/>
                <w:b/>
                <w:color w:val="365F91" w:themeColor="accent1" w:themeShade="BF"/>
                <w:sz w:val="28"/>
                <w:szCs w:val="28"/>
              </w:rPr>
            </w:pPr>
            <w:r>
              <w:rPr>
                <w:rFonts w:asciiTheme="majorHAnsi" w:hAnsiTheme="majorHAnsi"/>
                <w:b/>
                <w:color w:val="365F91" w:themeColor="accent1" w:themeShade="BF"/>
                <w:sz w:val="28"/>
                <w:szCs w:val="28"/>
              </w:rPr>
              <w:t xml:space="preserve">   </w:t>
            </w:r>
            <w:r w:rsidR="00F302E3" w:rsidRPr="00171D43">
              <w:rPr>
                <w:rFonts w:asciiTheme="majorHAnsi" w:hAnsiTheme="majorHAnsi"/>
                <w:b/>
                <w:color w:val="365F91" w:themeColor="accent1" w:themeShade="BF"/>
                <w:sz w:val="28"/>
                <w:szCs w:val="28"/>
              </w:rPr>
              <w:t>2. KULLANILAN PARA BİRİMİ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3. GELİR VE GİDERLERİN MUHASEBELEŞTİRİLME ESASI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4. STOKLARIN MUHASEBELEŞTİRME ESASI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5. DEĞERLEME VE ÖLÇÜM ESASLARI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a) Maliyet Bedeli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b)Gerçeğe Uygun Değer: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c) İtibari Değer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d) İz Bedeli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e) Net Gerçekleşebilir Değer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6. AMORTİSMAN VE TÜKENME PAYI AYRILMASINA İLİŞKİN ESASLAR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7. ENFLASYON DÜZELTMESİ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lastRenderedPageBreak/>
              <w:t xml:space="preserve">   8. ÇALIŞANLARIN SOSYAL GÜVENCE MALİYETLERİ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9. BAĞIŞLAR VE HİBELER</w:t>
            </w:r>
          </w:p>
        </w:tc>
      </w:tr>
      <w:tr w:rsidR="00F302E3" w:rsidRPr="00171D43" w:rsidTr="00171D43">
        <w:trPr>
          <w:trHeight w:val="315"/>
        </w:trPr>
        <w:tc>
          <w:tcPr>
            <w:tcW w:w="9180" w:type="dxa"/>
            <w:noWrap/>
            <w:hideMark/>
          </w:tcPr>
          <w:p w:rsidR="00F302E3" w:rsidRPr="00171D43" w:rsidRDefault="00F302E3">
            <w:pPr>
              <w:rPr>
                <w:rFonts w:asciiTheme="majorHAnsi" w:hAnsiTheme="majorHAnsi"/>
                <w:b/>
                <w:bCs/>
                <w:color w:val="365F91" w:themeColor="accent1" w:themeShade="BF"/>
                <w:sz w:val="28"/>
                <w:szCs w:val="28"/>
              </w:rPr>
            </w:pPr>
            <w:r w:rsidRPr="00171D43">
              <w:rPr>
                <w:rFonts w:asciiTheme="majorHAnsi" w:hAnsiTheme="majorHAnsi"/>
                <w:b/>
                <w:bCs/>
                <w:color w:val="365F91" w:themeColor="accent1" w:themeShade="BF"/>
                <w:sz w:val="28"/>
                <w:szCs w:val="28"/>
              </w:rPr>
              <w:t>D) MALİ TABLOLARA İLİŞKİN AÇIKLAYICI NOTLAR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1. BANKA BİLGİLERİ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2. MADDİ DURAN VARLIKLAR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a) Tahsisli Taşınmazlar</w:t>
            </w:r>
          </w:p>
        </w:tc>
      </w:tr>
      <w:tr w:rsidR="00F302E3" w:rsidRPr="00171D43" w:rsidTr="00A5025C">
        <w:trPr>
          <w:trHeight w:val="20"/>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3. KARŞILIKLAR</w:t>
            </w:r>
          </w:p>
        </w:tc>
      </w:tr>
      <w:tr w:rsidR="00F302E3" w:rsidRPr="00171D43" w:rsidTr="00A5025C">
        <w:trPr>
          <w:trHeight w:val="20"/>
        </w:trPr>
        <w:tc>
          <w:tcPr>
            <w:tcW w:w="9180" w:type="dxa"/>
            <w:noWrap/>
            <w:hideMark/>
          </w:tcPr>
          <w:p w:rsidR="00F302E3" w:rsidRPr="00171D43" w:rsidRDefault="00F302E3" w:rsidP="00A5025C">
            <w:pPr>
              <w:rPr>
                <w:rFonts w:asciiTheme="majorHAnsi" w:hAnsiTheme="majorHAnsi"/>
                <w:b/>
                <w:color w:val="365F91" w:themeColor="accent1" w:themeShade="BF"/>
                <w:sz w:val="28"/>
                <w:szCs w:val="28"/>
              </w:rPr>
            </w:pPr>
          </w:p>
        </w:tc>
      </w:tr>
      <w:tr w:rsidR="00F302E3" w:rsidRPr="00171D43" w:rsidTr="00A5025C">
        <w:trPr>
          <w:trHeight w:val="20"/>
        </w:trPr>
        <w:tc>
          <w:tcPr>
            <w:tcW w:w="9180" w:type="dxa"/>
            <w:noWrap/>
            <w:hideMark/>
          </w:tcPr>
          <w:p w:rsidR="00F302E3" w:rsidRPr="00171D43" w:rsidRDefault="00A5025C">
            <w:pPr>
              <w:rPr>
                <w:rFonts w:asciiTheme="majorHAnsi" w:hAnsiTheme="majorHAnsi"/>
                <w:b/>
                <w:color w:val="365F91" w:themeColor="accent1" w:themeShade="BF"/>
                <w:sz w:val="28"/>
                <w:szCs w:val="28"/>
              </w:rPr>
            </w:pPr>
            <w:r>
              <w:rPr>
                <w:rFonts w:asciiTheme="majorHAnsi" w:hAnsiTheme="majorHAnsi"/>
                <w:b/>
                <w:color w:val="365F91" w:themeColor="accent1" w:themeShade="BF"/>
                <w:sz w:val="28"/>
                <w:szCs w:val="28"/>
              </w:rPr>
              <w:t xml:space="preserve">   4</w:t>
            </w:r>
            <w:r w:rsidR="00F302E3" w:rsidRPr="00171D43">
              <w:rPr>
                <w:rFonts w:asciiTheme="majorHAnsi" w:hAnsiTheme="majorHAnsi"/>
                <w:b/>
                <w:color w:val="365F91" w:themeColor="accent1" w:themeShade="BF"/>
                <w:sz w:val="28"/>
                <w:szCs w:val="28"/>
              </w:rPr>
              <w:t>. KOŞULLU VARLIKLAR</w:t>
            </w:r>
          </w:p>
        </w:tc>
      </w:tr>
      <w:tr w:rsidR="00F302E3" w:rsidRPr="00171D43" w:rsidTr="00171D43">
        <w:trPr>
          <w:trHeight w:val="315"/>
        </w:trPr>
        <w:tc>
          <w:tcPr>
            <w:tcW w:w="9180" w:type="dxa"/>
            <w:noWrap/>
            <w:hideMark/>
          </w:tcPr>
          <w:p w:rsidR="00F302E3" w:rsidRPr="00171D43" w:rsidRDefault="00A5025C">
            <w:pPr>
              <w:rPr>
                <w:rFonts w:asciiTheme="majorHAnsi" w:hAnsiTheme="majorHAnsi"/>
                <w:b/>
                <w:color w:val="365F91" w:themeColor="accent1" w:themeShade="BF"/>
                <w:sz w:val="28"/>
                <w:szCs w:val="28"/>
              </w:rPr>
            </w:pPr>
            <w:r>
              <w:rPr>
                <w:rFonts w:asciiTheme="majorHAnsi" w:hAnsiTheme="majorHAnsi"/>
                <w:b/>
                <w:color w:val="365F91" w:themeColor="accent1" w:themeShade="BF"/>
                <w:sz w:val="28"/>
                <w:szCs w:val="28"/>
              </w:rPr>
              <w:t xml:space="preserve">   5</w:t>
            </w:r>
            <w:r w:rsidR="00F302E3" w:rsidRPr="00171D43">
              <w:rPr>
                <w:rFonts w:asciiTheme="majorHAnsi" w:hAnsiTheme="majorHAnsi"/>
                <w:b/>
                <w:color w:val="365F91" w:themeColor="accent1" w:themeShade="BF"/>
                <w:sz w:val="28"/>
                <w:szCs w:val="28"/>
              </w:rPr>
              <w:t>. DİĞER NAZIM HESAPLAR</w:t>
            </w:r>
          </w:p>
        </w:tc>
      </w:tr>
    </w:tbl>
    <w:p w:rsidR="001631B1" w:rsidRDefault="001631B1" w:rsidP="00F81F5A">
      <w:pPr>
        <w:rPr>
          <w:rFonts w:asciiTheme="majorHAnsi" w:hAnsiTheme="majorHAnsi"/>
          <w:b/>
          <w:color w:val="365F91" w:themeColor="accent1" w:themeShade="BF"/>
          <w:sz w:val="28"/>
          <w:szCs w:val="28"/>
        </w:rPr>
        <w:sectPr w:rsidR="001631B1" w:rsidSect="008A2B9F">
          <w:headerReference w:type="default" r:id="rId10"/>
          <w:footerReference w:type="default" r:id="rId11"/>
          <w:pgSz w:w="11906" w:h="16838"/>
          <w:pgMar w:top="1417" w:right="1417" w:bottom="1417" w:left="1417" w:header="708" w:footer="708" w:gutter="0"/>
          <w:cols w:space="708"/>
          <w:docGrid w:linePitch="360"/>
        </w:sectPr>
      </w:pPr>
    </w:p>
    <w:p w:rsidR="00F81F5A" w:rsidRPr="001E7A29" w:rsidRDefault="00F81F5A" w:rsidP="00F81F5A">
      <w:pPr>
        <w:rPr>
          <w:rFonts w:asciiTheme="majorHAnsi" w:hAnsiTheme="majorHAnsi"/>
          <w:b/>
          <w:color w:val="365F91" w:themeColor="accent1" w:themeShade="BF"/>
          <w:sz w:val="28"/>
          <w:szCs w:val="28"/>
        </w:rPr>
      </w:pPr>
      <w:r w:rsidRPr="001E7A29">
        <w:rPr>
          <w:rFonts w:asciiTheme="majorHAnsi" w:hAnsiTheme="majorHAnsi"/>
          <w:b/>
          <w:color w:val="365F91" w:themeColor="accent1" w:themeShade="BF"/>
          <w:sz w:val="28"/>
          <w:szCs w:val="28"/>
        </w:rPr>
        <w:lastRenderedPageBreak/>
        <w:t>A. TEMEL MALİ TABLOLAR</w:t>
      </w:r>
    </w:p>
    <w:p w:rsidR="00950510" w:rsidRDefault="00F302E3">
      <w:pPr>
        <w:rPr>
          <w:rFonts w:asciiTheme="majorHAnsi" w:hAnsiTheme="majorHAnsi"/>
          <w:b/>
          <w:color w:val="365F91" w:themeColor="accent1" w:themeShade="BF"/>
          <w:sz w:val="28"/>
          <w:szCs w:val="28"/>
        </w:rPr>
      </w:pPr>
      <w:r w:rsidRPr="00F302E3">
        <w:rPr>
          <w:rFonts w:asciiTheme="majorHAnsi" w:hAnsiTheme="majorHAnsi"/>
          <w:b/>
          <w:color w:val="365F91" w:themeColor="accent1" w:themeShade="BF"/>
          <w:sz w:val="28"/>
          <w:szCs w:val="28"/>
        </w:rPr>
        <w:t>1. BİLANÇO</w:t>
      </w:r>
    </w:p>
    <w:tbl>
      <w:tblPr>
        <w:tblW w:w="15100" w:type="dxa"/>
        <w:tblInd w:w="55" w:type="dxa"/>
        <w:tblCellMar>
          <w:left w:w="70" w:type="dxa"/>
          <w:right w:w="70" w:type="dxa"/>
        </w:tblCellMar>
        <w:tblLook w:val="04A0" w:firstRow="1" w:lastRow="0" w:firstColumn="1" w:lastColumn="0" w:noHBand="0" w:noVBand="1"/>
      </w:tblPr>
      <w:tblGrid>
        <w:gridCol w:w="163"/>
        <w:gridCol w:w="163"/>
        <w:gridCol w:w="250"/>
        <w:gridCol w:w="304"/>
        <w:gridCol w:w="172"/>
        <w:gridCol w:w="172"/>
        <w:gridCol w:w="1409"/>
        <w:gridCol w:w="179"/>
        <w:gridCol w:w="180"/>
        <w:gridCol w:w="172"/>
        <w:gridCol w:w="629"/>
        <w:gridCol w:w="605"/>
        <w:gridCol w:w="1541"/>
        <w:gridCol w:w="911"/>
        <w:gridCol w:w="172"/>
        <w:gridCol w:w="511"/>
        <w:gridCol w:w="163"/>
        <w:gridCol w:w="175"/>
        <w:gridCol w:w="195"/>
        <w:gridCol w:w="250"/>
        <w:gridCol w:w="304"/>
        <w:gridCol w:w="1599"/>
        <w:gridCol w:w="479"/>
        <w:gridCol w:w="667"/>
        <w:gridCol w:w="199"/>
        <w:gridCol w:w="306"/>
        <w:gridCol w:w="310"/>
        <w:gridCol w:w="767"/>
        <w:gridCol w:w="539"/>
        <w:gridCol w:w="874"/>
        <w:gridCol w:w="740"/>
      </w:tblGrid>
      <w:tr w:rsidR="00C81EEC" w:rsidRPr="00F5014A" w:rsidTr="00C81EEC">
        <w:trPr>
          <w:trHeight w:val="199"/>
        </w:trPr>
        <w:tc>
          <w:tcPr>
            <w:tcW w:w="80" w:type="dxa"/>
            <w:tcBorders>
              <w:top w:val="single" w:sz="4" w:space="0" w:color="000000"/>
              <w:left w:val="single" w:sz="4" w:space="0" w:color="000000"/>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single" w:sz="4" w:space="0" w:color="000000"/>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single" w:sz="4" w:space="0" w:color="000000"/>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single" w:sz="4" w:space="0" w:color="000000"/>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single" w:sz="4" w:space="0" w:color="000000"/>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004" w:type="dxa"/>
            <w:gridSpan w:val="4"/>
            <w:tcBorders>
              <w:top w:val="single" w:sz="4" w:space="0" w:color="000000"/>
              <w:left w:val="nil"/>
              <w:bottom w:val="nil"/>
              <w:right w:val="nil"/>
            </w:tcBorders>
            <w:shd w:val="clear" w:color="000000" w:fill="FFFFFF"/>
            <w:hideMark/>
          </w:tcPr>
          <w:p w:rsidR="00C81EEC" w:rsidRPr="00F5014A" w:rsidRDefault="00C81EEC" w:rsidP="00C81EEC">
            <w:pPr>
              <w:spacing w:after="0" w:line="240" w:lineRule="auto"/>
              <w:rPr>
                <w:rFonts w:ascii="Tahoma" w:eastAsia="Times New Roman" w:hAnsi="Tahoma" w:cs="Tahoma"/>
                <w:b/>
                <w:bCs/>
                <w:color w:val="000000"/>
                <w:sz w:val="10"/>
                <w:szCs w:val="10"/>
                <w:lang w:eastAsia="tr-TR"/>
              </w:rPr>
            </w:pPr>
            <w:r w:rsidRPr="00F5014A">
              <w:rPr>
                <w:rFonts w:ascii="Tahoma" w:eastAsia="Times New Roman" w:hAnsi="Tahoma" w:cs="Tahoma"/>
                <w:b/>
                <w:bCs/>
                <w:color w:val="000000"/>
                <w:sz w:val="10"/>
                <w:szCs w:val="10"/>
                <w:lang w:eastAsia="tr-TR"/>
              </w:rPr>
              <w:t xml:space="preserve">Kamu İdaresi Kodu          </w:t>
            </w:r>
          </w:p>
        </w:tc>
        <w:tc>
          <w:tcPr>
            <w:tcW w:w="4059" w:type="dxa"/>
            <w:gridSpan w:val="5"/>
            <w:tcBorders>
              <w:top w:val="single" w:sz="4" w:space="0" w:color="000000"/>
              <w:left w:val="nil"/>
              <w:bottom w:val="nil"/>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44</w:t>
            </w:r>
          </w:p>
        </w:tc>
        <w:tc>
          <w:tcPr>
            <w:tcW w:w="80" w:type="dxa"/>
            <w:tcBorders>
              <w:top w:val="single" w:sz="4" w:space="0" w:color="000000"/>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550" w:type="dxa"/>
            <w:tcBorders>
              <w:top w:val="single" w:sz="4" w:space="0" w:color="000000"/>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single" w:sz="4" w:space="0" w:color="000000"/>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single" w:sz="4" w:space="0" w:color="000000"/>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single" w:sz="4" w:space="0" w:color="000000"/>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single" w:sz="4" w:space="0" w:color="000000"/>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40" w:type="dxa"/>
            <w:tcBorders>
              <w:top w:val="single" w:sz="4" w:space="0" w:color="000000"/>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30" w:type="dxa"/>
            <w:tcBorders>
              <w:top w:val="single" w:sz="4" w:space="0" w:color="000000"/>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509" w:type="dxa"/>
            <w:tcBorders>
              <w:top w:val="single" w:sz="4" w:space="0" w:color="000000"/>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711" w:type="dxa"/>
            <w:tcBorders>
              <w:top w:val="single" w:sz="4" w:space="0" w:color="000000"/>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99" w:type="dxa"/>
            <w:tcBorders>
              <w:top w:val="single" w:sz="4" w:space="0" w:color="000000"/>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58" w:type="dxa"/>
            <w:gridSpan w:val="3"/>
            <w:tcBorders>
              <w:top w:val="single" w:sz="4" w:space="0" w:color="000000"/>
              <w:left w:val="nil"/>
              <w:bottom w:val="nil"/>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b/>
                <w:bCs/>
                <w:color w:val="000000"/>
                <w:sz w:val="10"/>
                <w:szCs w:val="10"/>
                <w:lang w:eastAsia="tr-TR"/>
              </w:rPr>
            </w:pPr>
            <w:r w:rsidRPr="00F5014A">
              <w:rPr>
                <w:rFonts w:ascii="Tahoma" w:eastAsia="Times New Roman" w:hAnsi="Tahoma" w:cs="Tahoma"/>
                <w:b/>
                <w:bCs/>
                <w:color w:val="000000"/>
                <w:sz w:val="10"/>
                <w:szCs w:val="10"/>
                <w:lang w:eastAsia="tr-TR"/>
              </w:rPr>
              <w:t>Yıl:</w:t>
            </w:r>
          </w:p>
        </w:tc>
        <w:tc>
          <w:tcPr>
            <w:tcW w:w="1503" w:type="dxa"/>
            <w:gridSpan w:val="2"/>
            <w:tcBorders>
              <w:top w:val="single" w:sz="4" w:space="0" w:color="000000"/>
              <w:left w:val="nil"/>
              <w:bottom w:val="nil"/>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2021</w:t>
            </w:r>
          </w:p>
        </w:tc>
        <w:tc>
          <w:tcPr>
            <w:tcW w:w="803" w:type="dxa"/>
            <w:tcBorders>
              <w:top w:val="single" w:sz="4" w:space="0" w:color="000000"/>
              <w:left w:val="nil"/>
              <w:bottom w:val="nil"/>
              <w:right w:val="single" w:sz="4" w:space="0" w:color="000000"/>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r>
      <w:tr w:rsidR="00C81EEC" w:rsidRPr="00F5014A" w:rsidTr="00C81EEC">
        <w:trPr>
          <w:trHeight w:val="199"/>
        </w:trPr>
        <w:tc>
          <w:tcPr>
            <w:tcW w:w="80" w:type="dxa"/>
            <w:tcBorders>
              <w:top w:val="nil"/>
              <w:left w:val="single" w:sz="4" w:space="0" w:color="000000"/>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80" w:type="dxa"/>
            <w:tcBorders>
              <w:top w:val="nil"/>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004" w:type="dxa"/>
            <w:gridSpan w:val="4"/>
            <w:tcBorders>
              <w:top w:val="nil"/>
              <w:left w:val="nil"/>
              <w:bottom w:val="nil"/>
              <w:right w:val="nil"/>
            </w:tcBorders>
            <w:shd w:val="clear" w:color="000000" w:fill="FFFFFF"/>
            <w:hideMark/>
          </w:tcPr>
          <w:p w:rsidR="00C81EEC" w:rsidRPr="00F5014A" w:rsidRDefault="00C81EEC" w:rsidP="00C81EEC">
            <w:pPr>
              <w:spacing w:after="0" w:line="240" w:lineRule="auto"/>
              <w:rPr>
                <w:rFonts w:ascii="Tahoma" w:eastAsia="Times New Roman" w:hAnsi="Tahoma" w:cs="Tahoma"/>
                <w:b/>
                <w:bCs/>
                <w:color w:val="000000"/>
                <w:sz w:val="10"/>
                <w:szCs w:val="10"/>
                <w:lang w:eastAsia="tr-TR"/>
              </w:rPr>
            </w:pPr>
            <w:r w:rsidRPr="00F5014A">
              <w:rPr>
                <w:rFonts w:ascii="Tahoma" w:eastAsia="Times New Roman" w:hAnsi="Tahoma" w:cs="Tahoma"/>
                <w:b/>
                <w:bCs/>
                <w:color w:val="000000"/>
                <w:sz w:val="10"/>
                <w:szCs w:val="10"/>
                <w:lang w:eastAsia="tr-TR"/>
              </w:rPr>
              <w:t xml:space="preserve">Kamu İdaresi Adı             </w:t>
            </w:r>
          </w:p>
        </w:tc>
        <w:tc>
          <w:tcPr>
            <w:tcW w:w="4059" w:type="dxa"/>
            <w:gridSpan w:val="5"/>
            <w:tcBorders>
              <w:top w:val="nil"/>
              <w:left w:val="nil"/>
              <w:bottom w:val="nil"/>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ATATÜRK KÜLTÜR, DİL VE TARİH YÜKSEK KURUMU</w:t>
            </w:r>
          </w:p>
        </w:tc>
        <w:tc>
          <w:tcPr>
            <w:tcW w:w="550" w:type="dxa"/>
            <w:tcBorders>
              <w:top w:val="nil"/>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40" w:type="dxa"/>
            <w:tcBorders>
              <w:top w:val="nil"/>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30" w:type="dxa"/>
            <w:tcBorders>
              <w:top w:val="nil"/>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509" w:type="dxa"/>
            <w:tcBorders>
              <w:top w:val="nil"/>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711" w:type="dxa"/>
            <w:tcBorders>
              <w:top w:val="nil"/>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99" w:type="dxa"/>
            <w:tcBorders>
              <w:top w:val="nil"/>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316" w:type="dxa"/>
            <w:tcBorders>
              <w:top w:val="nil"/>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333" w:type="dxa"/>
            <w:tcBorders>
              <w:top w:val="nil"/>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809" w:type="dxa"/>
            <w:tcBorders>
              <w:top w:val="nil"/>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573" w:type="dxa"/>
            <w:tcBorders>
              <w:top w:val="nil"/>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30" w:type="dxa"/>
            <w:tcBorders>
              <w:top w:val="nil"/>
              <w:left w:val="nil"/>
              <w:bottom w:val="nil"/>
              <w:right w:val="nil"/>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803" w:type="dxa"/>
            <w:tcBorders>
              <w:top w:val="nil"/>
              <w:left w:val="nil"/>
              <w:bottom w:val="nil"/>
              <w:right w:val="single" w:sz="4" w:space="0" w:color="000000"/>
            </w:tcBorders>
            <w:shd w:val="clear" w:color="000000" w:fill="FFFFFF"/>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r>
      <w:tr w:rsidR="00C81EEC" w:rsidRPr="00F5014A" w:rsidTr="00C81EEC">
        <w:trPr>
          <w:trHeight w:val="300"/>
        </w:trPr>
        <w:tc>
          <w:tcPr>
            <w:tcW w:w="2522" w:type="dxa"/>
            <w:gridSpan w:val="8"/>
            <w:tcBorders>
              <w:top w:val="single" w:sz="8" w:space="0" w:color="000000"/>
              <w:left w:val="single" w:sz="8" w:space="0" w:color="000000"/>
              <w:bottom w:val="single" w:sz="4" w:space="0" w:color="000000"/>
              <w:right w:val="nil"/>
            </w:tcBorders>
            <w:shd w:val="clear" w:color="000000" w:fill="D7DEDE"/>
            <w:hideMark/>
          </w:tcPr>
          <w:p w:rsidR="00C81EEC" w:rsidRPr="00F5014A" w:rsidRDefault="00C81EEC" w:rsidP="00C81EEC">
            <w:pPr>
              <w:spacing w:after="0" w:line="240" w:lineRule="auto"/>
              <w:jc w:val="center"/>
              <w:rPr>
                <w:rFonts w:ascii="Arial" w:eastAsia="Times New Roman" w:hAnsi="Arial" w:cs="Arial"/>
                <w:color w:val="000000"/>
                <w:sz w:val="10"/>
                <w:szCs w:val="10"/>
                <w:lang w:eastAsia="tr-TR"/>
              </w:rPr>
            </w:pPr>
            <w:r w:rsidRPr="00F5014A">
              <w:rPr>
                <w:rFonts w:ascii="Arial" w:eastAsia="Times New Roman" w:hAnsi="Arial" w:cs="Arial"/>
                <w:color w:val="000000"/>
                <w:sz w:val="10"/>
                <w:szCs w:val="10"/>
                <w:lang w:eastAsia="tr-TR"/>
              </w:rPr>
              <w:t>AKTİF HESAPLAR</w:t>
            </w:r>
          </w:p>
        </w:tc>
        <w:tc>
          <w:tcPr>
            <w:tcW w:w="1614" w:type="dxa"/>
            <w:gridSpan w:val="4"/>
            <w:tcBorders>
              <w:top w:val="single" w:sz="8" w:space="0" w:color="000000"/>
              <w:left w:val="nil"/>
              <w:bottom w:val="single" w:sz="4" w:space="0" w:color="000000"/>
              <w:right w:val="nil"/>
            </w:tcBorders>
            <w:shd w:val="clear" w:color="000000" w:fill="D7DEDE"/>
            <w:vAlign w:val="center"/>
            <w:hideMark/>
          </w:tcPr>
          <w:p w:rsidR="00C81EEC" w:rsidRPr="00F5014A" w:rsidRDefault="00C81EEC" w:rsidP="00C81EEC">
            <w:pPr>
              <w:spacing w:after="0" w:line="240" w:lineRule="auto"/>
              <w:jc w:val="center"/>
              <w:rPr>
                <w:rFonts w:ascii="Tahoma" w:eastAsia="Times New Roman" w:hAnsi="Tahoma" w:cs="Tahoma"/>
                <w:b/>
                <w:bCs/>
                <w:color w:val="000000"/>
                <w:sz w:val="10"/>
                <w:szCs w:val="10"/>
                <w:lang w:eastAsia="tr-TR"/>
              </w:rPr>
            </w:pPr>
            <w:r w:rsidRPr="00F5014A">
              <w:rPr>
                <w:rFonts w:ascii="Tahoma" w:eastAsia="Times New Roman" w:hAnsi="Tahoma" w:cs="Tahoma"/>
                <w:b/>
                <w:bCs/>
                <w:color w:val="000000"/>
                <w:sz w:val="10"/>
                <w:szCs w:val="10"/>
                <w:lang w:eastAsia="tr-TR"/>
              </w:rPr>
              <w:t xml:space="preserve">2019 YILI </w:t>
            </w:r>
          </w:p>
        </w:tc>
        <w:tc>
          <w:tcPr>
            <w:tcW w:w="1638" w:type="dxa"/>
            <w:tcBorders>
              <w:top w:val="single" w:sz="8" w:space="0" w:color="000000"/>
              <w:left w:val="nil"/>
              <w:bottom w:val="single" w:sz="4" w:space="0" w:color="000000"/>
              <w:right w:val="nil"/>
            </w:tcBorders>
            <w:shd w:val="clear" w:color="000000" w:fill="D7DEDE"/>
            <w:vAlign w:val="center"/>
            <w:hideMark/>
          </w:tcPr>
          <w:p w:rsidR="00C81EEC" w:rsidRPr="00F5014A" w:rsidRDefault="00C81EEC" w:rsidP="00C81EEC">
            <w:pPr>
              <w:spacing w:after="0" w:line="240" w:lineRule="auto"/>
              <w:jc w:val="center"/>
              <w:rPr>
                <w:rFonts w:ascii="Tahoma" w:eastAsia="Times New Roman" w:hAnsi="Tahoma" w:cs="Tahoma"/>
                <w:b/>
                <w:bCs/>
                <w:color w:val="000000"/>
                <w:sz w:val="10"/>
                <w:szCs w:val="10"/>
                <w:lang w:eastAsia="tr-TR"/>
              </w:rPr>
            </w:pPr>
            <w:proofErr w:type="gramStart"/>
            <w:r w:rsidRPr="00F5014A">
              <w:rPr>
                <w:rFonts w:ascii="Tahoma" w:eastAsia="Times New Roman" w:hAnsi="Tahoma" w:cs="Tahoma"/>
                <w:b/>
                <w:bCs/>
                <w:color w:val="000000"/>
                <w:sz w:val="10"/>
                <w:szCs w:val="10"/>
                <w:lang w:eastAsia="tr-TR"/>
              </w:rPr>
              <w:t>2020  YILI</w:t>
            </w:r>
            <w:proofErr w:type="gramEnd"/>
            <w:r w:rsidRPr="00F5014A">
              <w:rPr>
                <w:rFonts w:ascii="Tahoma" w:eastAsia="Times New Roman" w:hAnsi="Tahoma" w:cs="Tahoma"/>
                <w:b/>
                <w:bCs/>
                <w:color w:val="000000"/>
                <w:sz w:val="10"/>
                <w:szCs w:val="10"/>
                <w:lang w:eastAsia="tr-TR"/>
              </w:rPr>
              <w:t xml:space="preserve"> </w:t>
            </w:r>
          </w:p>
        </w:tc>
        <w:tc>
          <w:tcPr>
            <w:tcW w:w="1716" w:type="dxa"/>
            <w:gridSpan w:val="4"/>
            <w:tcBorders>
              <w:top w:val="single" w:sz="8" w:space="0" w:color="000000"/>
              <w:left w:val="nil"/>
              <w:bottom w:val="single" w:sz="4" w:space="0" w:color="000000"/>
              <w:right w:val="single" w:sz="4" w:space="0" w:color="000000"/>
            </w:tcBorders>
            <w:shd w:val="clear" w:color="000000" w:fill="D7DEDE"/>
            <w:vAlign w:val="center"/>
            <w:hideMark/>
          </w:tcPr>
          <w:p w:rsidR="00C81EEC" w:rsidRPr="00F5014A" w:rsidRDefault="00C81EEC" w:rsidP="00C81EEC">
            <w:pPr>
              <w:spacing w:after="0" w:line="240" w:lineRule="auto"/>
              <w:jc w:val="center"/>
              <w:rPr>
                <w:rFonts w:ascii="Tahoma" w:eastAsia="Times New Roman" w:hAnsi="Tahoma" w:cs="Tahoma"/>
                <w:b/>
                <w:bCs/>
                <w:color w:val="000000"/>
                <w:sz w:val="10"/>
                <w:szCs w:val="10"/>
                <w:lang w:eastAsia="tr-TR"/>
              </w:rPr>
            </w:pPr>
            <w:r w:rsidRPr="00F5014A">
              <w:rPr>
                <w:rFonts w:ascii="Tahoma" w:eastAsia="Times New Roman" w:hAnsi="Tahoma" w:cs="Tahoma"/>
                <w:b/>
                <w:bCs/>
                <w:color w:val="000000"/>
                <w:sz w:val="10"/>
                <w:szCs w:val="10"/>
                <w:lang w:eastAsia="tr-TR"/>
              </w:rPr>
              <w:t xml:space="preserve">2021 YILI </w:t>
            </w:r>
          </w:p>
        </w:tc>
        <w:tc>
          <w:tcPr>
            <w:tcW w:w="177" w:type="dxa"/>
            <w:tcBorders>
              <w:top w:val="single" w:sz="8" w:space="0" w:color="000000"/>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250" w:type="dxa"/>
            <w:gridSpan w:val="4"/>
            <w:tcBorders>
              <w:top w:val="single" w:sz="8" w:space="0" w:color="000000"/>
              <w:left w:val="single" w:sz="4" w:space="0" w:color="000000"/>
              <w:bottom w:val="single" w:sz="4" w:space="0" w:color="000000"/>
              <w:right w:val="nil"/>
            </w:tcBorders>
            <w:shd w:val="clear" w:color="000000" w:fill="D7DEDE"/>
            <w:hideMark/>
          </w:tcPr>
          <w:p w:rsidR="00C81EEC" w:rsidRPr="00F5014A" w:rsidRDefault="00C81EEC" w:rsidP="00C81EEC">
            <w:pPr>
              <w:spacing w:after="0" w:line="240" w:lineRule="auto"/>
              <w:jc w:val="center"/>
              <w:rPr>
                <w:rFonts w:ascii="Arial" w:eastAsia="Times New Roman" w:hAnsi="Arial" w:cs="Arial"/>
                <w:color w:val="000000"/>
                <w:sz w:val="10"/>
                <w:szCs w:val="10"/>
                <w:lang w:eastAsia="tr-TR"/>
              </w:rPr>
            </w:pPr>
            <w:proofErr w:type="gramStart"/>
            <w:r w:rsidRPr="00F5014A">
              <w:rPr>
                <w:rFonts w:ascii="Arial" w:eastAsia="Times New Roman" w:hAnsi="Arial" w:cs="Arial"/>
                <w:color w:val="000000"/>
                <w:sz w:val="10"/>
                <w:szCs w:val="10"/>
                <w:lang w:eastAsia="tr-TR"/>
              </w:rPr>
              <w:t>PASİF  HESAPLAR</w:t>
            </w:r>
            <w:proofErr w:type="gramEnd"/>
          </w:p>
        </w:tc>
        <w:tc>
          <w:tcPr>
            <w:tcW w:w="509" w:type="dxa"/>
            <w:tcBorders>
              <w:top w:val="single" w:sz="8" w:space="0" w:color="000000"/>
              <w:left w:val="nil"/>
              <w:bottom w:val="single" w:sz="4" w:space="0" w:color="000000"/>
              <w:right w:val="nil"/>
            </w:tcBorders>
            <w:shd w:val="clear" w:color="000000" w:fill="D7DEDE"/>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226" w:type="dxa"/>
            <w:gridSpan w:val="3"/>
            <w:tcBorders>
              <w:top w:val="single" w:sz="8" w:space="0" w:color="000000"/>
              <w:left w:val="nil"/>
              <w:bottom w:val="single" w:sz="4" w:space="0" w:color="000000"/>
              <w:right w:val="nil"/>
            </w:tcBorders>
            <w:shd w:val="clear" w:color="000000" w:fill="D7DEDE"/>
            <w:vAlign w:val="center"/>
            <w:hideMark/>
          </w:tcPr>
          <w:p w:rsidR="00C81EEC" w:rsidRPr="00F5014A" w:rsidRDefault="00C81EEC" w:rsidP="00C81EEC">
            <w:pPr>
              <w:spacing w:after="0" w:line="240" w:lineRule="auto"/>
              <w:jc w:val="center"/>
              <w:rPr>
                <w:rFonts w:ascii="Tahoma" w:eastAsia="Times New Roman" w:hAnsi="Tahoma" w:cs="Tahoma"/>
                <w:b/>
                <w:bCs/>
                <w:color w:val="000000"/>
                <w:sz w:val="10"/>
                <w:szCs w:val="10"/>
                <w:lang w:eastAsia="tr-TR"/>
              </w:rPr>
            </w:pPr>
            <w:r w:rsidRPr="00F5014A">
              <w:rPr>
                <w:rFonts w:ascii="Tahoma" w:eastAsia="Times New Roman" w:hAnsi="Tahoma" w:cs="Tahoma"/>
                <w:b/>
                <w:bCs/>
                <w:color w:val="000000"/>
                <w:sz w:val="10"/>
                <w:szCs w:val="10"/>
                <w:lang w:eastAsia="tr-TR"/>
              </w:rPr>
              <w:t>2019 YILI</w:t>
            </w:r>
          </w:p>
        </w:tc>
        <w:tc>
          <w:tcPr>
            <w:tcW w:w="333" w:type="dxa"/>
            <w:tcBorders>
              <w:top w:val="single" w:sz="8" w:space="0" w:color="000000"/>
              <w:left w:val="nil"/>
              <w:bottom w:val="single" w:sz="4" w:space="0" w:color="000000"/>
              <w:right w:val="nil"/>
            </w:tcBorders>
            <w:shd w:val="clear" w:color="000000" w:fill="D7DEDE"/>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8" w:space="0" w:color="000000"/>
              <w:left w:val="nil"/>
              <w:bottom w:val="single" w:sz="4" w:space="0" w:color="000000"/>
              <w:right w:val="nil"/>
            </w:tcBorders>
            <w:shd w:val="clear" w:color="000000" w:fill="D7DEDE"/>
            <w:vAlign w:val="center"/>
            <w:hideMark/>
          </w:tcPr>
          <w:p w:rsidR="00C81EEC" w:rsidRPr="00F5014A" w:rsidRDefault="00C81EEC" w:rsidP="00C81EEC">
            <w:pPr>
              <w:spacing w:after="0" w:line="240" w:lineRule="auto"/>
              <w:jc w:val="center"/>
              <w:rPr>
                <w:rFonts w:ascii="Tahoma" w:eastAsia="Times New Roman" w:hAnsi="Tahoma" w:cs="Tahoma"/>
                <w:b/>
                <w:bCs/>
                <w:color w:val="000000"/>
                <w:sz w:val="10"/>
                <w:szCs w:val="10"/>
                <w:lang w:eastAsia="tr-TR"/>
              </w:rPr>
            </w:pPr>
            <w:r w:rsidRPr="00F5014A">
              <w:rPr>
                <w:rFonts w:ascii="Tahoma" w:eastAsia="Times New Roman" w:hAnsi="Tahoma" w:cs="Tahoma"/>
                <w:b/>
                <w:bCs/>
                <w:color w:val="000000"/>
                <w:sz w:val="10"/>
                <w:szCs w:val="10"/>
                <w:lang w:eastAsia="tr-TR"/>
              </w:rPr>
              <w:t xml:space="preserve">2020 YILI </w:t>
            </w:r>
          </w:p>
        </w:tc>
        <w:tc>
          <w:tcPr>
            <w:tcW w:w="1733" w:type="dxa"/>
            <w:gridSpan w:val="2"/>
            <w:tcBorders>
              <w:top w:val="single" w:sz="8" w:space="0" w:color="000000"/>
              <w:left w:val="nil"/>
              <w:bottom w:val="single" w:sz="4" w:space="0" w:color="000000"/>
              <w:right w:val="single" w:sz="8" w:space="0" w:color="000000"/>
            </w:tcBorders>
            <w:shd w:val="clear" w:color="000000" w:fill="D7DEDE"/>
            <w:vAlign w:val="center"/>
            <w:hideMark/>
          </w:tcPr>
          <w:p w:rsidR="00C81EEC" w:rsidRPr="00F5014A" w:rsidRDefault="00C81EEC" w:rsidP="00C81EEC">
            <w:pPr>
              <w:spacing w:after="0" w:line="240" w:lineRule="auto"/>
              <w:jc w:val="center"/>
              <w:rPr>
                <w:rFonts w:ascii="Tahoma" w:eastAsia="Times New Roman" w:hAnsi="Tahoma" w:cs="Tahoma"/>
                <w:b/>
                <w:bCs/>
                <w:color w:val="000000"/>
                <w:sz w:val="10"/>
                <w:szCs w:val="10"/>
                <w:lang w:eastAsia="tr-TR"/>
              </w:rPr>
            </w:pPr>
            <w:proofErr w:type="gramStart"/>
            <w:r w:rsidRPr="00F5014A">
              <w:rPr>
                <w:rFonts w:ascii="Tahoma" w:eastAsia="Times New Roman" w:hAnsi="Tahoma" w:cs="Tahoma"/>
                <w:b/>
                <w:bCs/>
                <w:color w:val="000000"/>
                <w:sz w:val="10"/>
                <w:szCs w:val="10"/>
                <w:lang w:eastAsia="tr-TR"/>
              </w:rPr>
              <w:t>2021  YILI</w:t>
            </w:r>
            <w:proofErr w:type="gramEnd"/>
            <w:r w:rsidRPr="00F5014A">
              <w:rPr>
                <w:rFonts w:ascii="Tahoma" w:eastAsia="Times New Roman" w:hAnsi="Tahoma" w:cs="Tahoma"/>
                <w:b/>
                <w:bCs/>
                <w:color w:val="000000"/>
                <w:sz w:val="10"/>
                <w:szCs w:val="10"/>
                <w:lang w:eastAsia="tr-TR"/>
              </w:rPr>
              <w:t xml:space="preserve"> </w:t>
            </w:r>
          </w:p>
        </w:tc>
      </w:tr>
      <w:tr w:rsidR="00C81EEC" w:rsidRPr="00F5014A" w:rsidTr="00C81EEC">
        <w:trPr>
          <w:trHeight w:val="300"/>
        </w:trPr>
        <w:tc>
          <w:tcPr>
            <w:tcW w:w="179" w:type="dxa"/>
            <w:gridSpan w:val="2"/>
            <w:tcBorders>
              <w:top w:val="single" w:sz="4" w:space="0" w:color="000000"/>
              <w:left w:val="single" w:sz="8" w:space="0" w:color="000000"/>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96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DÖNEN VARLIKLAR</w:t>
            </w:r>
          </w:p>
        </w:tc>
        <w:tc>
          <w:tcPr>
            <w:tcW w:w="161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881.229,85</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1.355.291,00</w:t>
            </w:r>
          </w:p>
        </w:tc>
        <w:tc>
          <w:tcPr>
            <w:tcW w:w="1617" w:type="dxa"/>
            <w:gridSpan w:val="3"/>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1.936.795,67</w:t>
            </w:r>
          </w:p>
        </w:tc>
        <w:tc>
          <w:tcPr>
            <w:tcW w:w="99" w:type="dxa"/>
            <w:tcBorders>
              <w:top w:val="nil"/>
              <w:left w:val="nil"/>
              <w:bottom w:val="single" w:sz="4" w:space="0" w:color="000000"/>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w:t>
            </w:r>
          </w:p>
        </w:tc>
        <w:tc>
          <w:tcPr>
            <w:tcW w:w="1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xml:space="preserve">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xml:space="preserve">  </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KISA VADELİ YABANCI KAYNAKLAR</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718.453,62</w:t>
            </w:r>
          </w:p>
        </w:tc>
        <w:tc>
          <w:tcPr>
            <w:tcW w:w="33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676.760,84</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469.302,19</w:t>
            </w:r>
          </w:p>
        </w:tc>
      </w:tr>
      <w:tr w:rsidR="00C81EEC" w:rsidRPr="00F5014A" w:rsidTr="00C81EEC">
        <w:trPr>
          <w:trHeight w:val="300"/>
        </w:trPr>
        <w:tc>
          <w:tcPr>
            <w:tcW w:w="80" w:type="dxa"/>
            <w:tcBorders>
              <w:top w:val="nil"/>
              <w:left w:val="single" w:sz="8"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10</w:t>
            </w:r>
          </w:p>
        </w:tc>
        <w:tc>
          <w:tcPr>
            <w:tcW w:w="23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96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HAZIR DEĞERLER</w:t>
            </w:r>
          </w:p>
        </w:tc>
        <w:tc>
          <w:tcPr>
            <w:tcW w:w="161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c>
          <w:tcPr>
            <w:tcW w:w="1617" w:type="dxa"/>
            <w:gridSpan w:val="3"/>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c>
          <w:tcPr>
            <w:tcW w:w="99" w:type="dxa"/>
            <w:tcBorders>
              <w:top w:val="nil"/>
              <w:left w:val="nil"/>
              <w:bottom w:val="single" w:sz="4" w:space="0" w:color="000000"/>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32</w:t>
            </w:r>
          </w:p>
        </w:tc>
        <w:tc>
          <w:tcPr>
            <w:tcW w:w="2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FAALİYET BORÇLARI</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77.328,02</w:t>
            </w:r>
          </w:p>
        </w:tc>
        <w:tc>
          <w:tcPr>
            <w:tcW w:w="33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6.257,59</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6.256,96</w:t>
            </w:r>
          </w:p>
        </w:tc>
      </w:tr>
      <w:tr w:rsidR="00C81EEC" w:rsidRPr="00F5014A" w:rsidTr="00C81EEC">
        <w:trPr>
          <w:trHeight w:val="300"/>
        </w:trPr>
        <w:tc>
          <w:tcPr>
            <w:tcW w:w="80" w:type="dxa"/>
            <w:tcBorders>
              <w:top w:val="nil"/>
              <w:left w:val="single" w:sz="8"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13</w:t>
            </w:r>
          </w:p>
        </w:tc>
        <w:tc>
          <w:tcPr>
            <w:tcW w:w="23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96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proofErr w:type="gramStart"/>
            <w:r w:rsidRPr="00F5014A">
              <w:rPr>
                <w:rFonts w:ascii="Tahoma" w:eastAsia="Times New Roman" w:hAnsi="Tahoma" w:cs="Tahoma"/>
                <w:color w:val="000000"/>
                <w:sz w:val="10"/>
                <w:szCs w:val="10"/>
                <w:lang w:eastAsia="tr-TR"/>
              </w:rPr>
              <w:t>KURUM  ALACAKLARI</w:t>
            </w:r>
            <w:proofErr w:type="gramEnd"/>
          </w:p>
        </w:tc>
        <w:tc>
          <w:tcPr>
            <w:tcW w:w="161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400.155,64</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438.161,19</w:t>
            </w:r>
          </w:p>
        </w:tc>
        <w:tc>
          <w:tcPr>
            <w:tcW w:w="1617" w:type="dxa"/>
            <w:gridSpan w:val="3"/>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1.043.935,69</w:t>
            </w:r>
          </w:p>
        </w:tc>
        <w:tc>
          <w:tcPr>
            <w:tcW w:w="99" w:type="dxa"/>
            <w:tcBorders>
              <w:top w:val="nil"/>
              <w:left w:val="nil"/>
              <w:bottom w:val="single" w:sz="4" w:space="0" w:color="000000"/>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320</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BÜTÇE EMANETLERİ HESABI</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77.328,02</w:t>
            </w:r>
          </w:p>
        </w:tc>
        <w:tc>
          <w:tcPr>
            <w:tcW w:w="33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6.257,59</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6.256,96</w:t>
            </w:r>
          </w:p>
        </w:tc>
      </w:tr>
      <w:tr w:rsidR="00C81EEC" w:rsidRPr="00F5014A" w:rsidTr="00C81EEC">
        <w:trPr>
          <w:trHeight w:val="300"/>
        </w:trPr>
        <w:tc>
          <w:tcPr>
            <w:tcW w:w="80" w:type="dxa"/>
            <w:tcBorders>
              <w:top w:val="nil"/>
              <w:left w:val="single" w:sz="8"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135</w:t>
            </w:r>
          </w:p>
        </w:tc>
        <w:tc>
          <w:tcPr>
            <w:tcW w:w="196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TEK HAZİNE KURUMLAR HESABINDAN ALACAKLAR HESABI</w:t>
            </w:r>
          </w:p>
        </w:tc>
        <w:tc>
          <w:tcPr>
            <w:tcW w:w="161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400.155,64</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438.161,19</w:t>
            </w:r>
          </w:p>
        </w:tc>
        <w:tc>
          <w:tcPr>
            <w:tcW w:w="1617" w:type="dxa"/>
            <w:gridSpan w:val="3"/>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1.043.935,69</w:t>
            </w:r>
          </w:p>
        </w:tc>
        <w:tc>
          <w:tcPr>
            <w:tcW w:w="99" w:type="dxa"/>
            <w:tcBorders>
              <w:top w:val="nil"/>
              <w:left w:val="nil"/>
              <w:bottom w:val="single" w:sz="4" w:space="0" w:color="000000"/>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33</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xml:space="preserve">  </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EMANET YABANCI KAYNAKLAR</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36.662,80</w:t>
            </w:r>
          </w:p>
        </w:tc>
        <w:tc>
          <w:tcPr>
            <w:tcW w:w="33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45.693,93</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39.942,31</w:t>
            </w:r>
          </w:p>
        </w:tc>
      </w:tr>
      <w:tr w:rsidR="00C81EEC" w:rsidRPr="00F5014A" w:rsidTr="00C81EEC">
        <w:trPr>
          <w:trHeight w:val="300"/>
        </w:trPr>
        <w:tc>
          <w:tcPr>
            <w:tcW w:w="80" w:type="dxa"/>
            <w:tcBorders>
              <w:top w:val="nil"/>
              <w:left w:val="single" w:sz="8"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14</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96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DİĞER ALACAKLAR</w:t>
            </w:r>
          </w:p>
        </w:tc>
        <w:tc>
          <w:tcPr>
            <w:tcW w:w="161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c>
          <w:tcPr>
            <w:tcW w:w="1617" w:type="dxa"/>
            <w:gridSpan w:val="3"/>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c>
          <w:tcPr>
            <w:tcW w:w="99" w:type="dxa"/>
            <w:tcBorders>
              <w:top w:val="nil"/>
              <w:left w:val="nil"/>
              <w:bottom w:val="single" w:sz="4" w:space="0" w:color="000000"/>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330</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ALINAN DEPOZİTO VE TEMİNATLAR HESABI</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5.047,80</w:t>
            </w:r>
          </w:p>
        </w:tc>
        <w:tc>
          <w:tcPr>
            <w:tcW w:w="33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11.143,00</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5.975,20</w:t>
            </w:r>
          </w:p>
        </w:tc>
      </w:tr>
      <w:tr w:rsidR="00C81EEC" w:rsidRPr="00F5014A" w:rsidTr="00C81EEC">
        <w:trPr>
          <w:trHeight w:val="300"/>
        </w:trPr>
        <w:tc>
          <w:tcPr>
            <w:tcW w:w="80" w:type="dxa"/>
            <w:tcBorders>
              <w:top w:val="nil"/>
              <w:left w:val="single" w:sz="8"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15</w:t>
            </w:r>
          </w:p>
        </w:tc>
        <w:tc>
          <w:tcPr>
            <w:tcW w:w="23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96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STOKLAR</w:t>
            </w:r>
          </w:p>
        </w:tc>
        <w:tc>
          <w:tcPr>
            <w:tcW w:w="161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194.462,14</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589.671,40</w:t>
            </w:r>
          </w:p>
        </w:tc>
        <w:tc>
          <w:tcPr>
            <w:tcW w:w="1617" w:type="dxa"/>
            <w:gridSpan w:val="3"/>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511.898,76</w:t>
            </w:r>
          </w:p>
        </w:tc>
        <w:tc>
          <w:tcPr>
            <w:tcW w:w="99" w:type="dxa"/>
            <w:tcBorders>
              <w:top w:val="nil"/>
              <w:left w:val="nil"/>
              <w:bottom w:val="single" w:sz="4" w:space="0" w:color="000000"/>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333</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EMANETLER HESABI</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31.615,00</w:t>
            </w:r>
          </w:p>
        </w:tc>
        <w:tc>
          <w:tcPr>
            <w:tcW w:w="33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34.550,93</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33.967,11</w:t>
            </w:r>
          </w:p>
        </w:tc>
      </w:tr>
      <w:tr w:rsidR="00C81EEC" w:rsidRPr="00F5014A" w:rsidTr="00C81EEC">
        <w:trPr>
          <w:trHeight w:val="300"/>
        </w:trPr>
        <w:tc>
          <w:tcPr>
            <w:tcW w:w="80" w:type="dxa"/>
            <w:tcBorders>
              <w:top w:val="nil"/>
              <w:left w:val="single" w:sz="8"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150</w:t>
            </w:r>
          </w:p>
        </w:tc>
        <w:tc>
          <w:tcPr>
            <w:tcW w:w="196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İLK MADDE VE MALZEME HESABI</w:t>
            </w:r>
          </w:p>
        </w:tc>
        <w:tc>
          <w:tcPr>
            <w:tcW w:w="161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194.462,14</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589.671,40</w:t>
            </w:r>
          </w:p>
        </w:tc>
        <w:tc>
          <w:tcPr>
            <w:tcW w:w="1617" w:type="dxa"/>
            <w:gridSpan w:val="3"/>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511.898,76</w:t>
            </w:r>
          </w:p>
        </w:tc>
        <w:tc>
          <w:tcPr>
            <w:tcW w:w="99" w:type="dxa"/>
            <w:tcBorders>
              <w:top w:val="nil"/>
              <w:left w:val="nil"/>
              <w:bottom w:val="single" w:sz="4" w:space="0" w:color="000000"/>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36</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xml:space="preserve">  </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ÖDENECEK DİĞER YÜKÜMLÜLÜKLER</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178.559,54</w:t>
            </w:r>
          </w:p>
        </w:tc>
        <w:tc>
          <w:tcPr>
            <w:tcW w:w="33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198.906,06</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423.102,92</w:t>
            </w:r>
          </w:p>
        </w:tc>
      </w:tr>
      <w:tr w:rsidR="00C81EEC" w:rsidRPr="00F5014A" w:rsidTr="00C81EEC">
        <w:trPr>
          <w:trHeight w:val="300"/>
        </w:trPr>
        <w:tc>
          <w:tcPr>
            <w:tcW w:w="80" w:type="dxa"/>
            <w:tcBorders>
              <w:top w:val="nil"/>
              <w:left w:val="single" w:sz="8"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16</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96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proofErr w:type="gramStart"/>
            <w:r w:rsidRPr="00F5014A">
              <w:rPr>
                <w:rFonts w:ascii="Tahoma" w:eastAsia="Times New Roman" w:hAnsi="Tahoma" w:cs="Tahoma"/>
                <w:color w:val="000000"/>
                <w:sz w:val="10"/>
                <w:szCs w:val="10"/>
                <w:lang w:eastAsia="tr-TR"/>
              </w:rPr>
              <w:t>ÖN  ÖDEMELER</w:t>
            </w:r>
            <w:proofErr w:type="gramEnd"/>
          </w:p>
        </w:tc>
        <w:tc>
          <w:tcPr>
            <w:tcW w:w="161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286.612,07</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327.458,41</w:t>
            </w:r>
          </w:p>
        </w:tc>
        <w:tc>
          <w:tcPr>
            <w:tcW w:w="1617" w:type="dxa"/>
            <w:gridSpan w:val="3"/>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380.961,22</w:t>
            </w:r>
          </w:p>
        </w:tc>
        <w:tc>
          <w:tcPr>
            <w:tcW w:w="99" w:type="dxa"/>
            <w:tcBorders>
              <w:top w:val="nil"/>
              <w:left w:val="nil"/>
              <w:bottom w:val="single" w:sz="4" w:space="0" w:color="000000"/>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360</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ÖDENECEK VERGİ VE FONLAR HESABI</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96.201,84</w:t>
            </w:r>
          </w:p>
        </w:tc>
        <w:tc>
          <w:tcPr>
            <w:tcW w:w="33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94.698,68</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265.699,77</w:t>
            </w:r>
          </w:p>
        </w:tc>
      </w:tr>
      <w:tr w:rsidR="00C81EEC" w:rsidRPr="00F5014A" w:rsidTr="00C81EEC">
        <w:trPr>
          <w:trHeight w:val="300"/>
        </w:trPr>
        <w:tc>
          <w:tcPr>
            <w:tcW w:w="80" w:type="dxa"/>
            <w:tcBorders>
              <w:top w:val="nil"/>
              <w:left w:val="single" w:sz="8"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162</w:t>
            </w:r>
          </w:p>
        </w:tc>
        <w:tc>
          <w:tcPr>
            <w:tcW w:w="196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BÜTÇE DIŞI AVANS VE KREDİLER HESABI</w:t>
            </w:r>
          </w:p>
        </w:tc>
        <w:tc>
          <w:tcPr>
            <w:tcW w:w="161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286.612,07</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327.458,41</w:t>
            </w:r>
          </w:p>
        </w:tc>
        <w:tc>
          <w:tcPr>
            <w:tcW w:w="1617" w:type="dxa"/>
            <w:gridSpan w:val="3"/>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380.961,22</w:t>
            </w:r>
          </w:p>
        </w:tc>
        <w:tc>
          <w:tcPr>
            <w:tcW w:w="99" w:type="dxa"/>
            <w:tcBorders>
              <w:top w:val="nil"/>
              <w:left w:val="nil"/>
              <w:bottom w:val="single" w:sz="4" w:space="0" w:color="000000"/>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361</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ÖDENECEK SOSYAL GÜVENLİK KESİNTİLERİ HESABI</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55.401,30</w:t>
            </w:r>
          </w:p>
        </w:tc>
        <w:tc>
          <w:tcPr>
            <w:tcW w:w="33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63.981,04</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95.642,08</w:t>
            </w:r>
          </w:p>
        </w:tc>
      </w:tr>
      <w:tr w:rsidR="00C81EEC" w:rsidRPr="00F5014A" w:rsidTr="00C81EEC">
        <w:trPr>
          <w:trHeight w:val="300"/>
        </w:trPr>
        <w:tc>
          <w:tcPr>
            <w:tcW w:w="179" w:type="dxa"/>
            <w:gridSpan w:val="2"/>
            <w:tcBorders>
              <w:top w:val="single" w:sz="4" w:space="0" w:color="000000"/>
              <w:left w:val="single" w:sz="8" w:space="0" w:color="000000"/>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96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DURAN VARLIKLAR</w:t>
            </w:r>
          </w:p>
        </w:tc>
        <w:tc>
          <w:tcPr>
            <w:tcW w:w="161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150.870.678,00</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150.858.590,00</w:t>
            </w:r>
          </w:p>
        </w:tc>
        <w:tc>
          <w:tcPr>
            <w:tcW w:w="1617" w:type="dxa"/>
            <w:gridSpan w:val="3"/>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91.813.804,90</w:t>
            </w:r>
          </w:p>
        </w:tc>
        <w:tc>
          <w:tcPr>
            <w:tcW w:w="99" w:type="dxa"/>
            <w:tcBorders>
              <w:top w:val="nil"/>
              <w:left w:val="nil"/>
              <w:bottom w:val="single" w:sz="4" w:space="0" w:color="000000"/>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362</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xml:space="preserve">FONLAR VEYA DİĞER KAMU </w:t>
            </w:r>
            <w:proofErr w:type="gramStart"/>
            <w:r w:rsidRPr="00F5014A">
              <w:rPr>
                <w:rFonts w:ascii="Tahoma" w:eastAsia="Times New Roman" w:hAnsi="Tahoma" w:cs="Tahoma"/>
                <w:color w:val="000000"/>
                <w:sz w:val="10"/>
                <w:szCs w:val="10"/>
                <w:lang w:eastAsia="tr-TR"/>
              </w:rPr>
              <w:t>İDARELERİ  ADINA</w:t>
            </w:r>
            <w:proofErr w:type="gramEnd"/>
            <w:r w:rsidRPr="00F5014A">
              <w:rPr>
                <w:rFonts w:ascii="Tahoma" w:eastAsia="Times New Roman" w:hAnsi="Tahoma" w:cs="Tahoma"/>
                <w:color w:val="000000"/>
                <w:sz w:val="10"/>
                <w:szCs w:val="10"/>
                <w:lang w:eastAsia="tr-TR"/>
              </w:rPr>
              <w:t xml:space="preserve"> YAPILAN TAHSİLAT HESABI</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26.956,40</w:t>
            </w:r>
          </w:p>
        </w:tc>
        <w:tc>
          <w:tcPr>
            <w:tcW w:w="33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40.226,34</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55.043,27</w:t>
            </w:r>
          </w:p>
        </w:tc>
      </w:tr>
      <w:tr w:rsidR="00C81EEC" w:rsidRPr="00F5014A" w:rsidTr="00C81EEC">
        <w:trPr>
          <w:trHeight w:val="420"/>
        </w:trPr>
        <w:tc>
          <w:tcPr>
            <w:tcW w:w="80" w:type="dxa"/>
            <w:tcBorders>
              <w:top w:val="nil"/>
              <w:left w:val="single" w:sz="8"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25</w:t>
            </w:r>
          </w:p>
        </w:tc>
        <w:tc>
          <w:tcPr>
            <w:tcW w:w="23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96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MADDİ DURAN VARLIKLAR</w:t>
            </w:r>
          </w:p>
        </w:tc>
        <w:tc>
          <w:tcPr>
            <w:tcW w:w="161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150.870.678,00</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150.858.590,00</w:t>
            </w:r>
          </w:p>
        </w:tc>
        <w:tc>
          <w:tcPr>
            <w:tcW w:w="1617" w:type="dxa"/>
            <w:gridSpan w:val="3"/>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91.813.804,90</w:t>
            </w:r>
          </w:p>
        </w:tc>
        <w:tc>
          <w:tcPr>
            <w:tcW w:w="99" w:type="dxa"/>
            <w:tcBorders>
              <w:top w:val="nil"/>
              <w:left w:val="nil"/>
              <w:bottom w:val="single" w:sz="4" w:space="0" w:color="000000"/>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40" w:type="dxa"/>
            <w:tcBorders>
              <w:top w:val="nil"/>
              <w:left w:val="nil"/>
              <w:bottom w:val="nil"/>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368</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VADESİ GEÇMİŞ, ERTELENMİŞ VEYA TAKSİTLENDİRİLMİŞ VERGİ VE DİĞER YÜKÜMLÜLÜKLER HESABI</w:t>
            </w:r>
          </w:p>
        </w:tc>
        <w:tc>
          <w:tcPr>
            <w:tcW w:w="1226" w:type="dxa"/>
            <w:gridSpan w:val="3"/>
            <w:tcBorders>
              <w:top w:val="single" w:sz="4" w:space="0" w:color="000000"/>
              <w:left w:val="nil"/>
              <w:bottom w:val="nil"/>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c>
          <w:tcPr>
            <w:tcW w:w="33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nil"/>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c>
          <w:tcPr>
            <w:tcW w:w="1733" w:type="dxa"/>
            <w:gridSpan w:val="2"/>
            <w:tcBorders>
              <w:top w:val="single" w:sz="4" w:space="0" w:color="000000"/>
              <w:left w:val="nil"/>
              <w:bottom w:val="nil"/>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6.717,80</w:t>
            </w:r>
          </w:p>
        </w:tc>
      </w:tr>
      <w:tr w:rsidR="00C81EEC" w:rsidRPr="00F5014A" w:rsidTr="00C81EEC">
        <w:trPr>
          <w:trHeight w:val="300"/>
        </w:trPr>
        <w:tc>
          <w:tcPr>
            <w:tcW w:w="80" w:type="dxa"/>
            <w:tcBorders>
              <w:top w:val="nil"/>
              <w:left w:val="single" w:sz="8"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250</w:t>
            </w:r>
          </w:p>
        </w:tc>
        <w:tc>
          <w:tcPr>
            <w:tcW w:w="196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ARAZİ VE ARSALAR HESABI</w:t>
            </w:r>
          </w:p>
        </w:tc>
        <w:tc>
          <w:tcPr>
            <w:tcW w:w="161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150.827.990,00</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150.827.990,00</w:t>
            </w:r>
          </w:p>
        </w:tc>
        <w:tc>
          <w:tcPr>
            <w:tcW w:w="1617" w:type="dxa"/>
            <w:gridSpan w:val="3"/>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91.795.292,90</w:t>
            </w:r>
          </w:p>
        </w:tc>
        <w:tc>
          <w:tcPr>
            <w:tcW w:w="99" w:type="dxa"/>
            <w:tcBorders>
              <w:top w:val="nil"/>
              <w:left w:val="nil"/>
              <w:bottom w:val="nil"/>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3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0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711"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9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316"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33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80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57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3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803" w:type="dxa"/>
            <w:tcBorders>
              <w:top w:val="nil"/>
              <w:left w:val="nil"/>
              <w:bottom w:val="single" w:sz="4" w:space="0" w:color="000000"/>
              <w:right w:val="single" w:sz="8"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r>
      <w:tr w:rsidR="00C81EEC" w:rsidRPr="00F5014A" w:rsidTr="00C81EEC">
        <w:trPr>
          <w:trHeight w:val="300"/>
        </w:trPr>
        <w:tc>
          <w:tcPr>
            <w:tcW w:w="80" w:type="dxa"/>
            <w:tcBorders>
              <w:top w:val="nil"/>
              <w:left w:val="single" w:sz="8"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565"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7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8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66"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87"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5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9" w:type="dxa"/>
            <w:tcBorders>
              <w:top w:val="nil"/>
              <w:left w:val="nil"/>
              <w:bottom w:val="single" w:sz="4" w:space="0" w:color="000000"/>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37</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xml:space="preserve">  </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BORÇ VE GİDER KARŞILIKLARI</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425.903,26</w:t>
            </w:r>
          </w:p>
        </w:tc>
        <w:tc>
          <w:tcPr>
            <w:tcW w:w="33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425.903,26</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r>
      <w:tr w:rsidR="00C81EEC" w:rsidRPr="00F5014A" w:rsidTr="00C81EEC">
        <w:trPr>
          <w:trHeight w:val="300"/>
        </w:trPr>
        <w:tc>
          <w:tcPr>
            <w:tcW w:w="80" w:type="dxa"/>
            <w:tcBorders>
              <w:top w:val="nil"/>
              <w:left w:val="single" w:sz="8"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252</w:t>
            </w:r>
          </w:p>
        </w:tc>
        <w:tc>
          <w:tcPr>
            <w:tcW w:w="196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BİNALAR HESABI</w:t>
            </w:r>
          </w:p>
        </w:tc>
        <w:tc>
          <w:tcPr>
            <w:tcW w:w="161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299.151,52</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299.151,52</w:t>
            </w:r>
          </w:p>
        </w:tc>
        <w:tc>
          <w:tcPr>
            <w:tcW w:w="1617" w:type="dxa"/>
            <w:gridSpan w:val="3"/>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430.375,79</w:t>
            </w:r>
          </w:p>
        </w:tc>
        <w:tc>
          <w:tcPr>
            <w:tcW w:w="99" w:type="dxa"/>
            <w:tcBorders>
              <w:top w:val="nil"/>
              <w:left w:val="nil"/>
              <w:bottom w:val="nil"/>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73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0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711"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99"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316"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33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809"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73"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30" w:type="dxa"/>
            <w:tcBorders>
              <w:top w:val="nil"/>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3" w:type="dxa"/>
            <w:tcBorders>
              <w:top w:val="nil"/>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r>
      <w:tr w:rsidR="00C81EEC" w:rsidRPr="00F5014A" w:rsidTr="00C81EEC">
        <w:trPr>
          <w:trHeight w:val="300"/>
        </w:trPr>
        <w:tc>
          <w:tcPr>
            <w:tcW w:w="80" w:type="dxa"/>
            <w:tcBorders>
              <w:top w:val="nil"/>
              <w:left w:val="single" w:sz="8"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565"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7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8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66"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87"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5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9" w:type="dxa"/>
            <w:tcBorders>
              <w:top w:val="nil"/>
              <w:left w:val="nil"/>
              <w:bottom w:val="single" w:sz="4" w:space="0" w:color="000000"/>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372</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KIDEM TAZMİNATI KARŞILIĞI HESABI</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425.903,26</w:t>
            </w:r>
          </w:p>
        </w:tc>
        <w:tc>
          <w:tcPr>
            <w:tcW w:w="33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425.903,26</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r>
      <w:tr w:rsidR="00C81EEC" w:rsidRPr="00F5014A" w:rsidTr="00C81EEC">
        <w:trPr>
          <w:trHeight w:val="300"/>
        </w:trPr>
        <w:tc>
          <w:tcPr>
            <w:tcW w:w="80" w:type="dxa"/>
            <w:tcBorders>
              <w:top w:val="nil"/>
              <w:left w:val="single" w:sz="8"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253</w:t>
            </w:r>
          </w:p>
        </w:tc>
        <w:tc>
          <w:tcPr>
            <w:tcW w:w="196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TESİS, MAKİNE VE CİHAZLAR HESABI</w:t>
            </w:r>
          </w:p>
        </w:tc>
        <w:tc>
          <w:tcPr>
            <w:tcW w:w="161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184.477,22</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196.364,33</w:t>
            </w:r>
          </w:p>
        </w:tc>
        <w:tc>
          <w:tcPr>
            <w:tcW w:w="1617" w:type="dxa"/>
            <w:gridSpan w:val="3"/>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196.399,73</w:t>
            </w:r>
          </w:p>
        </w:tc>
        <w:tc>
          <w:tcPr>
            <w:tcW w:w="99" w:type="dxa"/>
            <w:tcBorders>
              <w:top w:val="nil"/>
              <w:left w:val="nil"/>
              <w:bottom w:val="nil"/>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73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0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711"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99"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316"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33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809"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73"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30" w:type="dxa"/>
            <w:tcBorders>
              <w:top w:val="nil"/>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3" w:type="dxa"/>
            <w:tcBorders>
              <w:top w:val="nil"/>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r>
      <w:tr w:rsidR="00C81EEC" w:rsidRPr="00F5014A" w:rsidTr="00C81EEC">
        <w:trPr>
          <w:trHeight w:val="300"/>
        </w:trPr>
        <w:tc>
          <w:tcPr>
            <w:tcW w:w="80" w:type="dxa"/>
            <w:tcBorders>
              <w:top w:val="nil"/>
              <w:left w:val="single" w:sz="8"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565"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7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8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66"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87"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5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9" w:type="dxa"/>
            <w:tcBorders>
              <w:top w:val="nil"/>
              <w:left w:val="nil"/>
              <w:bottom w:val="single" w:sz="4" w:space="0" w:color="000000"/>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4</w:t>
            </w:r>
          </w:p>
        </w:tc>
        <w:tc>
          <w:tcPr>
            <w:tcW w:w="1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xml:space="preserve">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xml:space="preserve">  </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xml:space="preserve">UZUN VADELİ YABANCI KAYNAKLAR </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c>
          <w:tcPr>
            <w:tcW w:w="33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2.924.937,26</w:t>
            </w:r>
          </w:p>
        </w:tc>
      </w:tr>
      <w:tr w:rsidR="00C81EEC" w:rsidRPr="00F5014A" w:rsidTr="00C81EEC">
        <w:trPr>
          <w:trHeight w:val="300"/>
        </w:trPr>
        <w:tc>
          <w:tcPr>
            <w:tcW w:w="80" w:type="dxa"/>
            <w:tcBorders>
              <w:top w:val="nil"/>
              <w:left w:val="single" w:sz="8"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254</w:t>
            </w:r>
          </w:p>
        </w:tc>
        <w:tc>
          <w:tcPr>
            <w:tcW w:w="196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TAŞITLAR HESABI</w:t>
            </w:r>
          </w:p>
        </w:tc>
        <w:tc>
          <w:tcPr>
            <w:tcW w:w="161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269.067,76</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269.067,76</w:t>
            </w:r>
          </w:p>
        </w:tc>
        <w:tc>
          <w:tcPr>
            <w:tcW w:w="1617" w:type="dxa"/>
            <w:gridSpan w:val="3"/>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269.067,76</w:t>
            </w:r>
          </w:p>
        </w:tc>
        <w:tc>
          <w:tcPr>
            <w:tcW w:w="99" w:type="dxa"/>
            <w:tcBorders>
              <w:top w:val="nil"/>
              <w:left w:val="nil"/>
              <w:bottom w:val="nil"/>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73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0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711"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99"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316"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33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809"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73"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30" w:type="dxa"/>
            <w:tcBorders>
              <w:top w:val="nil"/>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3" w:type="dxa"/>
            <w:tcBorders>
              <w:top w:val="nil"/>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r>
      <w:tr w:rsidR="00C81EEC" w:rsidRPr="00F5014A" w:rsidTr="00C81EEC">
        <w:trPr>
          <w:trHeight w:val="300"/>
        </w:trPr>
        <w:tc>
          <w:tcPr>
            <w:tcW w:w="80" w:type="dxa"/>
            <w:tcBorders>
              <w:top w:val="nil"/>
              <w:left w:val="single" w:sz="8"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565"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7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8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66"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87"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5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9" w:type="dxa"/>
            <w:tcBorders>
              <w:top w:val="nil"/>
              <w:left w:val="nil"/>
              <w:bottom w:val="single" w:sz="4" w:space="0" w:color="000000"/>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47</w:t>
            </w:r>
          </w:p>
        </w:tc>
        <w:tc>
          <w:tcPr>
            <w:tcW w:w="2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BORÇ VE GİDER KARŞILIKLARI</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c>
          <w:tcPr>
            <w:tcW w:w="33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2.924.937,26</w:t>
            </w:r>
          </w:p>
        </w:tc>
      </w:tr>
      <w:tr w:rsidR="00C81EEC" w:rsidRPr="00F5014A" w:rsidTr="00C81EEC">
        <w:trPr>
          <w:trHeight w:val="300"/>
        </w:trPr>
        <w:tc>
          <w:tcPr>
            <w:tcW w:w="80" w:type="dxa"/>
            <w:tcBorders>
              <w:top w:val="nil"/>
              <w:left w:val="single" w:sz="8"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255</w:t>
            </w:r>
          </w:p>
        </w:tc>
        <w:tc>
          <w:tcPr>
            <w:tcW w:w="196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DEMİRBAŞLAR HESABI</w:t>
            </w:r>
          </w:p>
        </w:tc>
        <w:tc>
          <w:tcPr>
            <w:tcW w:w="161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2.380.305,54</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2.386.606,90</w:t>
            </w:r>
          </w:p>
        </w:tc>
        <w:tc>
          <w:tcPr>
            <w:tcW w:w="1617" w:type="dxa"/>
            <w:gridSpan w:val="3"/>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2.837.154,94</w:t>
            </w:r>
          </w:p>
        </w:tc>
        <w:tc>
          <w:tcPr>
            <w:tcW w:w="99" w:type="dxa"/>
            <w:tcBorders>
              <w:top w:val="nil"/>
              <w:left w:val="nil"/>
              <w:bottom w:val="nil"/>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2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3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0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711"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99"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316"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33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809"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73"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30" w:type="dxa"/>
            <w:tcBorders>
              <w:top w:val="nil"/>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3" w:type="dxa"/>
            <w:tcBorders>
              <w:top w:val="nil"/>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r>
      <w:tr w:rsidR="00C81EEC" w:rsidRPr="00F5014A" w:rsidTr="00C81EEC">
        <w:trPr>
          <w:trHeight w:val="300"/>
        </w:trPr>
        <w:tc>
          <w:tcPr>
            <w:tcW w:w="80" w:type="dxa"/>
            <w:tcBorders>
              <w:top w:val="nil"/>
              <w:left w:val="single" w:sz="8"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565"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7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8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66"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87"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5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9" w:type="dxa"/>
            <w:tcBorders>
              <w:top w:val="nil"/>
              <w:left w:val="nil"/>
              <w:bottom w:val="single" w:sz="4" w:space="0" w:color="000000"/>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472</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KIDEM TAZMİNATI KARŞILIĞI HESABI</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c>
          <w:tcPr>
            <w:tcW w:w="33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2.924.937,26</w:t>
            </w:r>
          </w:p>
        </w:tc>
      </w:tr>
      <w:tr w:rsidR="00C81EEC" w:rsidRPr="00F5014A" w:rsidTr="00C81EEC">
        <w:trPr>
          <w:trHeight w:val="300"/>
        </w:trPr>
        <w:tc>
          <w:tcPr>
            <w:tcW w:w="80" w:type="dxa"/>
            <w:tcBorders>
              <w:top w:val="nil"/>
              <w:left w:val="single" w:sz="8"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257</w:t>
            </w:r>
          </w:p>
        </w:tc>
        <w:tc>
          <w:tcPr>
            <w:tcW w:w="196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BİRİKMİŞ AMORTİSMANLAR VE DEĞER DÜŞÜKLÜĞÜ KARŞILIĞI HESABI (-)</w:t>
            </w:r>
          </w:p>
        </w:tc>
        <w:tc>
          <w:tcPr>
            <w:tcW w:w="161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-3.090.314,04</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-3.120.590,51</w:t>
            </w:r>
          </w:p>
        </w:tc>
        <w:tc>
          <w:tcPr>
            <w:tcW w:w="1617" w:type="dxa"/>
            <w:gridSpan w:val="3"/>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-3.714.486,22</w:t>
            </w:r>
          </w:p>
        </w:tc>
        <w:tc>
          <w:tcPr>
            <w:tcW w:w="99" w:type="dxa"/>
            <w:tcBorders>
              <w:top w:val="nil"/>
              <w:left w:val="nil"/>
              <w:bottom w:val="nil"/>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73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0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711"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99"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316"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33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809"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73"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30" w:type="dxa"/>
            <w:tcBorders>
              <w:top w:val="nil"/>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3" w:type="dxa"/>
            <w:tcBorders>
              <w:top w:val="nil"/>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r>
      <w:tr w:rsidR="00C81EEC" w:rsidRPr="00F5014A" w:rsidTr="00C81EEC">
        <w:trPr>
          <w:trHeight w:val="300"/>
        </w:trPr>
        <w:tc>
          <w:tcPr>
            <w:tcW w:w="80" w:type="dxa"/>
            <w:tcBorders>
              <w:top w:val="nil"/>
              <w:left w:val="single" w:sz="8"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lastRenderedPageBreak/>
              <w:t> </w:t>
            </w:r>
          </w:p>
        </w:tc>
        <w:tc>
          <w:tcPr>
            <w:tcW w:w="9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565"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7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8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66"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87"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5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9" w:type="dxa"/>
            <w:tcBorders>
              <w:top w:val="nil"/>
              <w:left w:val="nil"/>
              <w:bottom w:val="single" w:sz="4" w:space="0" w:color="000000"/>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w:t>
            </w:r>
          </w:p>
        </w:tc>
        <w:tc>
          <w:tcPr>
            <w:tcW w:w="1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xml:space="preserve">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xml:space="preserve">  </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xml:space="preserve">ÖZ KAYNAKLAR </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151.033.454,23</w:t>
            </w:r>
          </w:p>
        </w:tc>
        <w:tc>
          <w:tcPr>
            <w:tcW w:w="33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151.537.120,16</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90.356.361,12</w:t>
            </w:r>
          </w:p>
        </w:tc>
      </w:tr>
      <w:tr w:rsidR="00C81EEC" w:rsidRPr="00F5014A" w:rsidTr="00C81EEC">
        <w:trPr>
          <w:trHeight w:val="300"/>
        </w:trPr>
        <w:tc>
          <w:tcPr>
            <w:tcW w:w="80" w:type="dxa"/>
            <w:tcBorders>
              <w:top w:val="nil"/>
              <w:left w:val="single" w:sz="8"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26</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96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MADDİ OLMAYAN DURAN VARLIKLAR</w:t>
            </w:r>
          </w:p>
        </w:tc>
        <w:tc>
          <w:tcPr>
            <w:tcW w:w="161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c>
          <w:tcPr>
            <w:tcW w:w="1617" w:type="dxa"/>
            <w:gridSpan w:val="3"/>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c>
          <w:tcPr>
            <w:tcW w:w="99" w:type="dxa"/>
            <w:tcBorders>
              <w:top w:val="nil"/>
              <w:left w:val="nil"/>
              <w:bottom w:val="nil"/>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73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0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711"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99"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316"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33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809"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73"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30" w:type="dxa"/>
            <w:tcBorders>
              <w:top w:val="nil"/>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3" w:type="dxa"/>
            <w:tcBorders>
              <w:top w:val="nil"/>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r>
      <w:tr w:rsidR="00C81EEC" w:rsidRPr="00F5014A" w:rsidTr="00C81EEC">
        <w:trPr>
          <w:trHeight w:val="300"/>
        </w:trPr>
        <w:tc>
          <w:tcPr>
            <w:tcW w:w="80" w:type="dxa"/>
            <w:tcBorders>
              <w:top w:val="nil"/>
              <w:left w:val="single" w:sz="8"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565"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7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8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66"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87"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5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9" w:type="dxa"/>
            <w:tcBorders>
              <w:top w:val="nil"/>
              <w:left w:val="nil"/>
              <w:bottom w:val="single" w:sz="4" w:space="0" w:color="000000"/>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50</w:t>
            </w:r>
          </w:p>
        </w:tc>
        <w:tc>
          <w:tcPr>
            <w:tcW w:w="2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NET DEĞER</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152.014.777,95</w:t>
            </w:r>
          </w:p>
        </w:tc>
        <w:tc>
          <w:tcPr>
            <w:tcW w:w="33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151.594.739,27</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93.471.625,53</w:t>
            </w:r>
          </w:p>
        </w:tc>
      </w:tr>
      <w:tr w:rsidR="00C81EEC" w:rsidRPr="00F5014A" w:rsidTr="00C81EEC">
        <w:trPr>
          <w:trHeight w:val="300"/>
        </w:trPr>
        <w:tc>
          <w:tcPr>
            <w:tcW w:w="80" w:type="dxa"/>
            <w:tcBorders>
              <w:top w:val="nil"/>
              <w:left w:val="single" w:sz="8"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260</w:t>
            </w:r>
          </w:p>
        </w:tc>
        <w:tc>
          <w:tcPr>
            <w:tcW w:w="196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HAKLAR HESABI</w:t>
            </w:r>
          </w:p>
        </w:tc>
        <w:tc>
          <w:tcPr>
            <w:tcW w:w="161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251.326,01</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256.602,77</w:t>
            </w:r>
          </w:p>
        </w:tc>
        <w:tc>
          <w:tcPr>
            <w:tcW w:w="1617" w:type="dxa"/>
            <w:gridSpan w:val="3"/>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319.457,65</w:t>
            </w:r>
          </w:p>
        </w:tc>
        <w:tc>
          <w:tcPr>
            <w:tcW w:w="99" w:type="dxa"/>
            <w:tcBorders>
              <w:top w:val="nil"/>
              <w:left w:val="nil"/>
              <w:bottom w:val="nil"/>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2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3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0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711"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99"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316"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33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809"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73"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30" w:type="dxa"/>
            <w:tcBorders>
              <w:top w:val="nil"/>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3" w:type="dxa"/>
            <w:tcBorders>
              <w:top w:val="nil"/>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r>
      <w:tr w:rsidR="00C81EEC" w:rsidRPr="00F5014A" w:rsidTr="00C81EEC">
        <w:trPr>
          <w:trHeight w:val="300"/>
        </w:trPr>
        <w:tc>
          <w:tcPr>
            <w:tcW w:w="80" w:type="dxa"/>
            <w:tcBorders>
              <w:top w:val="nil"/>
              <w:left w:val="single" w:sz="8"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565"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7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8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66"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87"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5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9" w:type="dxa"/>
            <w:tcBorders>
              <w:top w:val="nil"/>
              <w:left w:val="nil"/>
              <w:bottom w:val="single" w:sz="4" w:space="0" w:color="000000"/>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500</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NET DEĞER HESABI</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152.014.777,95</w:t>
            </w:r>
          </w:p>
        </w:tc>
        <w:tc>
          <w:tcPr>
            <w:tcW w:w="33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151.594.739,27</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93.471.625,53</w:t>
            </w:r>
          </w:p>
        </w:tc>
      </w:tr>
      <w:tr w:rsidR="00C81EEC" w:rsidRPr="00F5014A" w:rsidTr="00C81EEC">
        <w:trPr>
          <w:trHeight w:val="300"/>
        </w:trPr>
        <w:tc>
          <w:tcPr>
            <w:tcW w:w="80" w:type="dxa"/>
            <w:tcBorders>
              <w:top w:val="nil"/>
              <w:left w:val="single" w:sz="8"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268</w:t>
            </w:r>
          </w:p>
        </w:tc>
        <w:tc>
          <w:tcPr>
            <w:tcW w:w="196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BİRİKMİŞ AMORTİSMANLAR VE DEĞER DÜŞÜKLÜĞÜ KARŞILIĞI HESABI (-)</w:t>
            </w:r>
          </w:p>
        </w:tc>
        <w:tc>
          <w:tcPr>
            <w:tcW w:w="161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-251.326,01</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-256.602,77</w:t>
            </w:r>
          </w:p>
        </w:tc>
        <w:tc>
          <w:tcPr>
            <w:tcW w:w="1617" w:type="dxa"/>
            <w:gridSpan w:val="3"/>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-319.457,65</w:t>
            </w:r>
          </w:p>
        </w:tc>
        <w:tc>
          <w:tcPr>
            <w:tcW w:w="99" w:type="dxa"/>
            <w:tcBorders>
              <w:top w:val="nil"/>
              <w:left w:val="nil"/>
              <w:bottom w:val="nil"/>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73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0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711"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99"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316"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33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809"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73"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30" w:type="dxa"/>
            <w:tcBorders>
              <w:top w:val="nil"/>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3" w:type="dxa"/>
            <w:tcBorders>
              <w:top w:val="nil"/>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r>
      <w:tr w:rsidR="00C81EEC" w:rsidRPr="00F5014A" w:rsidTr="00C81EEC">
        <w:trPr>
          <w:trHeight w:val="300"/>
        </w:trPr>
        <w:tc>
          <w:tcPr>
            <w:tcW w:w="80" w:type="dxa"/>
            <w:tcBorders>
              <w:top w:val="nil"/>
              <w:left w:val="single" w:sz="8"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565"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7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8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66"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87"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5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9" w:type="dxa"/>
            <w:tcBorders>
              <w:top w:val="nil"/>
              <w:left w:val="nil"/>
              <w:bottom w:val="single" w:sz="4" w:space="0" w:color="000000"/>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57</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xml:space="preserve">  </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GEÇMİŞ YILLAR OLUMLU FAALİYET SONUÇLARI</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4.728.860,20</w:t>
            </w:r>
          </w:p>
        </w:tc>
        <w:tc>
          <w:tcPr>
            <w:tcW w:w="33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7.025.436,62</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10.357.054,41</w:t>
            </w:r>
          </w:p>
        </w:tc>
      </w:tr>
      <w:tr w:rsidR="00C81EEC" w:rsidRPr="00F5014A" w:rsidTr="00C81EEC">
        <w:trPr>
          <w:trHeight w:val="300"/>
        </w:trPr>
        <w:tc>
          <w:tcPr>
            <w:tcW w:w="80" w:type="dxa"/>
            <w:tcBorders>
              <w:top w:val="nil"/>
              <w:left w:val="single" w:sz="8"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29</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96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DİĞER DURAN VARLIKLAR</w:t>
            </w:r>
          </w:p>
        </w:tc>
        <w:tc>
          <w:tcPr>
            <w:tcW w:w="161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c>
          <w:tcPr>
            <w:tcW w:w="1617" w:type="dxa"/>
            <w:gridSpan w:val="3"/>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c>
          <w:tcPr>
            <w:tcW w:w="99" w:type="dxa"/>
            <w:tcBorders>
              <w:top w:val="nil"/>
              <w:left w:val="nil"/>
              <w:bottom w:val="nil"/>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73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0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711"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99"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316"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33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809"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73"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30" w:type="dxa"/>
            <w:tcBorders>
              <w:top w:val="nil"/>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3" w:type="dxa"/>
            <w:tcBorders>
              <w:top w:val="nil"/>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r>
      <w:tr w:rsidR="00C81EEC" w:rsidRPr="00F5014A" w:rsidTr="00C81EEC">
        <w:trPr>
          <w:trHeight w:val="300"/>
        </w:trPr>
        <w:tc>
          <w:tcPr>
            <w:tcW w:w="80" w:type="dxa"/>
            <w:tcBorders>
              <w:top w:val="nil"/>
              <w:left w:val="single" w:sz="8"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565"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7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8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66"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87"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5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9" w:type="dxa"/>
            <w:tcBorders>
              <w:top w:val="nil"/>
              <w:left w:val="nil"/>
              <w:bottom w:val="single" w:sz="4" w:space="0" w:color="000000"/>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570</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GEÇMİŞ YILLAR OLUMLU FAALİYET SONUÇLARI HESABI</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4.728.860,20</w:t>
            </w:r>
          </w:p>
        </w:tc>
        <w:tc>
          <w:tcPr>
            <w:tcW w:w="33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7.025.436,62</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10.357.054,41</w:t>
            </w:r>
          </w:p>
        </w:tc>
      </w:tr>
      <w:tr w:rsidR="00C81EEC" w:rsidRPr="00F5014A" w:rsidTr="00C81EEC">
        <w:trPr>
          <w:trHeight w:val="300"/>
        </w:trPr>
        <w:tc>
          <w:tcPr>
            <w:tcW w:w="80" w:type="dxa"/>
            <w:tcBorders>
              <w:top w:val="nil"/>
              <w:left w:val="single" w:sz="8"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294</w:t>
            </w:r>
          </w:p>
        </w:tc>
        <w:tc>
          <w:tcPr>
            <w:tcW w:w="196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ELDEN ÇIKARILACAK STOKLAR VE MADDİ DURAN VARLIKLAR HESABI</w:t>
            </w:r>
          </w:p>
        </w:tc>
        <w:tc>
          <w:tcPr>
            <w:tcW w:w="161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31.587,35</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31.587,35</w:t>
            </w:r>
          </w:p>
        </w:tc>
        <w:tc>
          <w:tcPr>
            <w:tcW w:w="1617" w:type="dxa"/>
            <w:gridSpan w:val="3"/>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31.587,35</w:t>
            </w:r>
          </w:p>
        </w:tc>
        <w:tc>
          <w:tcPr>
            <w:tcW w:w="99" w:type="dxa"/>
            <w:tcBorders>
              <w:top w:val="nil"/>
              <w:left w:val="nil"/>
              <w:bottom w:val="nil"/>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73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0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711"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99"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316"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33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809"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73"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30" w:type="dxa"/>
            <w:tcBorders>
              <w:top w:val="nil"/>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3" w:type="dxa"/>
            <w:tcBorders>
              <w:top w:val="nil"/>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r>
      <w:tr w:rsidR="00C81EEC" w:rsidRPr="00F5014A" w:rsidTr="00C81EEC">
        <w:trPr>
          <w:trHeight w:val="300"/>
        </w:trPr>
        <w:tc>
          <w:tcPr>
            <w:tcW w:w="80" w:type="dxa"/>
            <w:tcBorders>
              <w:top w:val="nil"/>
              <w:left w:val="single" w:sz="8"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565"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7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8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66"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87"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5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9" w:type="dxa"/>
            <w:tcBorders>
              <w:top w:val="nil"/>
              <w:left w:val="nil"/>
              <w:bottom w:val="single" w:sz="4" w:space="0" w:color="000000"/>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58</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xml:space="preserve">  </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GEÇMİŞ YILLAR OLUMSUZ FAALİYET SONUÇLARI</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-4.866.044,02</w:t>
            </w:r>
          </w:p>
        </w:tc>
        <w:tc>
          <w:tcPr>
            <w:tcW w:w="33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-7.586.721,66</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-11.193.032,61</w:t>
            </w:r>
          </w:p>
        </w:tc>
      </w:tr>
      <w:tr w:rsidR="00C81EEC" w:rsidRPr="00F5014A" w:rsidTr="00C81EEC">
        <w:trPr>
          <w:trHeight w:val="300"/>
        </w:trPr>
        <w:tc>
          <w:tcPr>
            <w:tcW w:w="80" w:type="dxa"/>
            <w:tcBorders>
              <w:top w:val="nil"/>
              <w:left w:val="single" w:sz="8"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299</w:t>
            </w:r>
          </w:p>
        </w:tc>
        <w:tc>
          <w:tcPr>
            <w:tcW w:w="196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BİRİKMİŞ AMORTİSMANLAR HESABI ( - )</w:t>
            </w:r>
          </w:p>
        </w:tc>
        <w:tc>
          <w:tcPr>
            <w:tcW w:w="1614" w:type="dxa"/>
            <w:gridSpan w:val="4"/>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-31.587,35</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-31.587,35</w:t>
            </w:r>
          </w:p>
        </w:tc>
        <w:tc>
          <w:tcPr>
            <w:tcW w:w="1617" w:type="dxa"/>
            <w:gridSpan w:val="3"/>
            <w:tcBorders>
              <w:top w:val="single" w:sz="4" w:space="0" w:color="000000"/>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-31.587,35</w:t>
            </w:r>
          </w:p>
        </w:tc>
        <w:tc>
          <w:tcPr>
            <w:tcW w:w="99" w:type="dxa"/>
            <w:tcBorders>
              <w:top w:val="nil"/>
              <w:left w:val="nil"/>
              <w:bottom w:val="nil"/>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73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0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711"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99"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316"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33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809"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73"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30" w:type="dxa"/>
            <w:tcBorders>
              <w:top w:val="nil"/>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3" w:type="dxa"/>
            <w:tcBorders>
              <w:top w:val="nil"/>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r>
      <w:tr w:rsidR="00C81EEC" w:rsidRPr="00F5014A" w:rsidTr="00C81EEC">
        <w:trPr>
          <w:trHeight w:val="300"/>
        </w:trPr>
        <w:tc>
          <w:tcPr>
            <w:tcW w:w="80" w:type="dxa"/>
            <w:tcBorders>
              <w:top w:val="nil"/>
              <w:left w:val="single" w:sz="8"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4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565"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79"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8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666"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1638"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87"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8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550" w:type="dxa"/>
            <w:tcBorders>
              <w:top w:val="nil"/>
              <w:left w:val="nil"/>
              <w:bottom w:val="single" w:sz="4" w:space="0" w:color="000000"/>
              <w:right w:val="nil"/>
            </w:tcBorders>
            <w:shd w:val="clear" w:color="000000" w:fill="FFFFFF"/>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w:t>
            </w:r>
          </w:p>
        </w:tc>
        <w:tc>
          <w:tcPr>
            <w:tcW w:w="99" w:type="dxa"/>
            <w:tcBorders>
              <w:top w:val="nil"/>
              <w:left w:val="nil"/>
              <w:bottom w:val="single" w:sz="4" w:space="0" w:color="000000"/>
              <w:right w:val="single" w:sz="4"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580</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GEÇMİŞ YILLAR OLUMSUZ FAALİYET SONUÇLARI HESABI ( - )</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-4.866.044,02</w:t>
            </w:r>
          </w:p>
        </w:tc>
        <w:tc>
          <w:tcPr>
            <w:tcW w:w="33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-7.586.721,66</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-11.193.032,61</w:t>
            </w:r>
          </w:p>
        </w:tc>
      </w:tr>
      <w:tr w:rsidR="00C81EEC" w:rsidRPr="00F5014A" w:rsidTr="00C81EEC">
        <w:trPr>
          <w:trHeight w:val="300"/>
        </w:trPr>
        <w:tc>
          <w:tcPr>
            <w:tcW w:w="80" w:type="dxa"/>
            <w:tcBorders>
              <w:top w:val="nil"/>
              <w:left w:val="single" w:sz="8"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23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8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565"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7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8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8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688"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666"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638"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98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8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55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9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single" w:sz="4" w:space="0" w:color="000000"/>
              <w:left w:val="single" w:sz="4"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59</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xml:space="preserve">  </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DÖNEM FAALİYET SONUÇLARI</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-844.139,90</w:t>
            </w:r>
          </w:p>
        </w:tc>
        <w:tc>
          <w:tcPr>
            <w:tcW w:w="333" w:type="dxa"/>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503.665,93</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-2.279.286,21</w:t>
            </w:r>
          </w:p>
        </w:tc>
      </w:tr>
      <w:tr w:rsidR="00C81EEC" w:rsidRPr="00F5014A" w:rsidTr="00C81EEC">
        <w:trPr>
          <w:trHeight w:val="300"/>
        </w:trPr>
        <w:tc>
          <w:tcPr>
            <w:tcW w:w="80" w:type="dxa"/>
            <w:tcBorders>
              <w:top w:val="nil"/>
              <w:left w:val="single" w:sz="8" w:space="0" w:color="000000"/>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23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8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565"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7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8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8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688"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666"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638"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98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8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55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9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single" w:sz="4" w:space="0" w:color="000000"/>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40" w:type="dxa"/>
            <w:tcBorders>
              <w:top w:val="nil"/>
              <w:left w:val="nil"/>
              <w:bottom w:val="single" w:sz="4"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590</w:t>
            </w:r>
          </w:p>
        </w:tc>
        <w:tc>
          <w:tcPr>
            <w:tcW w:w="2239" w:type="dxa"/>
            <w:gridSpan w:val="2"/>
            <w:tcBorders>
              <w:top w:val="single" w:sz="4" w:space="0" w:color="000000"/>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DÖNEM OLUMLU FAALİYET SONUCU HESABI</w:t>
            </w:r>
          </w:p>
        </w:tc>
        <w:tc>
          <w:tcPr>
            <w:tcW w:w="1226" w:type="dxa"/>
            <w:gridSpan w:val="3"/>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c>
          <w:tcPr>
            <w:tcW w:w="333" w:type="dxa"/>
            <w:tcBorders>
              <w:top w:val="nil"/>
              <w:left w:val="nil"/>
              <w:bottom w:val="single" w:sz="4"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4"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503.665,93</w:t>
            </w:r>
          </w:p>
        </w:tc>
        <w:tc>
          <w:tcPr>
            <w:tcW w:w="1733" w:type="dxa"/>
            <w:gridSpan w:val="2"/>
            <w:tcBorders>
              <w:top w:val="single" w:sz="4" w:space="0" w:color="000000"/>
              <w:left w:val="nil"/>
              <w:bottom w:val="single" w:sz="4"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r>
      <w:tr w:rsidR="00C81EEC" w:rsidRPr="00F5014A" w:rsidTr="00C81EEC">
        <w:trPr>
          <w:trHeight w:val="300"/>
        </w:trPr>
        <w:tc>
          <w:tcPr>
            <w:tcW w:w="80" w:type="dxa"/>
            <w:tcBorders>
              <w:top w:val="nil"/>
              <w:left w:val="single" w:sz="8" w:space="0" w:color="000000"/>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80"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565"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9"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80"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80"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688"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666"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638"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87"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80"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550"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single" w:sz="4" w:space="0" w:color="000000"/>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40" w:type="dxa"/>
            <w:tcBorders>
              <w:top w:val="nil"/>
              <w:left w:val="nil"/>
              <w:bottom w:val="single" w:sz="8"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591</w:t>
            </w:r>
          </w:p>
        </w:tc>
        <w:tc>
          <w:tcPr>
            <w:tcW w:w="2239" w:type="dxa"/>
            <w:gridSpan w:val="2"/>
            <w:tcBorders>
              <w:top w:val="single" w:sz="4" w:space="0" w:color="000000"/>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DÖNEM OLUMSUZ FAALİYET SONUCU HESABI ( - )</w:t>
            </w:r>
          </w:p>
        </w:tc>
        <w:tc>
          <w:tcPr>
            <w:tcW w:w="1226" w:type="dxa"/>
            <w:gridSpan w:val="3"/>
            <w:tcBorders>
              <w:top w:val="single" w:sz="4" w:space="0" w:color="000000"/>
              <w:left w:val="nil"/>
              <w:bottom w:val="single" w:sz="8"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-844.139,90</w:t>
            </w:r>
          </w:p>
        </w:tc>
        <w:tc>
          <w:tcPr>
            <w:tcW w:w="333"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382" w:type="dxa"/>
            <w:gridSpan w:val="2"/>
            <w:tcBorders>
              <w:top w:val="single" w:sz="4" w:space="0" w:color="000000"/>
              <w:left w:val="nil"/>
              <w:bottom w:val="single" w:sz="8"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0,00</w:t>
            </w:r>
          </w:p>
        </w:tc>
        <w:tc>
          <w:tcPr>
            <w:tcW w:w="1733" w:type="dxa"/>
            <w:gridSpan w:val="2"/>
            <w:tcBorders>
              <w:top w:val="single" w:sz="4" w:space="0" w:color="000000"/>
              <w:left w:val="nil"/>
              <w:bottom w:val="single" w:sz="8" w:space="0" w:color="000000"/>
              <w:right w:val="single" w:sz="8" w:space="0" w:color="000000"/>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-2.279.286,21</w:t>
            </w:r>
          </w:p>
        </w:tc>
      </w:tr>
      <w:tr w:rsidR="00C81EEC" w:rsidRPr="00F5014A" w:rsidTr="00C81EEC">
        <w:trPr>
          <w:trHeight w:val="300"/>
        </w:trPr>
        <w:tc>
          <w:tcPr>
            <w:tcW w:w="2343" w:type="dxa"/>
            <w:gridSpan w:val="7"/>
            <w:tcBorders>
              <w:top w:val="single" w:sz="4" w:space="0" w:color="000000"/>
              <w:left w:val="single" w:sz="12" w:space="0" w:color="000000"/>
              <w:bottom w:val="single" w:sz="4" w:space="0" w:color="000000"/>
              <w:right w:val="nil"/>
            </w:tcBorders>
            <w:shd w:val="clear" w:color="000000" w:fill="D7DEDE"/>
            <w:hideMark/>
          </w:tcPr>
          <w:p w:rsidR="00C81EEC" w:rsidRPr="00F5014A" w:rsidRDefault="00C81EEC" w:rsidP="00C81EEC">
            <w:pPr>
              <w:spacing w:after="0" w:line="240" w:lineRule="auto"/>
              <w:jc w:val="right"/>
              <w:rPr>
                <w:rFonts w:ascii="Arial" w:eastAsia="Times New Roman" w:hAnsi="Arial" w:cs="Arial"/>
                <w:b/>
                <w:bCs/>
                <w:color w:val="000000"/>
                <w:sz w:val="10"/>
                <w:szCs w:val="10"/>
                <w:lang w:eastAsia="tr-TR"/>
              </w:rPr>
            </w:pPr>
            <w:r w:rsidRPr="00F5014A">
              <w:rPr>
                <w:rFonts w:ascii="Arial" w:eastAsia="Times New Roman" w:hAnsi="Arial" w:cs="Arial"/>
                <w:b/>
                <w:bCs/>
                <w:color w:val="000000"/>
                <w:sz w:val="10"/>
                <w:szCs w:val="10"/>
                <w:lang w:eastAsia="tr-TR"/>
              </w:rPr>
              <w:t>AKTİF TOPLAMI</w:t>
            </w:r>
          </w:p>
        </w:tc>
        <w:tc>
          <w:tcPr>
            <w:tcW w:w="1793" w:type="dxa"/>
            <w:gridSpan w:val="5"/>
            <w:tcBorders>
              <w:top w:val="single" w:sz="4" w:space="0" w:color="000000"/>
              <w:left w:val="nil"/>
              <w:bottom w:val="single" w:sz="4" w:space="0" w:color="000000"/>
              <w:right w:val="nil"/>
            </w:tcBorders>
            <w:shd w:val="clear" w:color="000000" w:fill="D7DEDE"/>
            <w:hideMark/>
          </w:tcPr>
          <w:p w:rsidR="00C81EEC" w:rsidRPr="00F5014A" w:rsidRDefault="00C81EEC" w:rsidP="00C81EEC">
            <w:pPr>
              <w:spacing w:after="0" w:line="240" w:lineRule="auto"/>
              <w:jc w:val="right"/>
              <w:rPr>
                <w:rFonts w:ascii="Tahoma" w:eastAsia="Times New Roman" w:hAnsi="Tahoma" w:cs="Tahoma"/>
                <w:b/>
                <w:bCs/>
                <w:color w:val="000000"/>
                <w:sz w:val="10"/>
                <w:szCs w:val="10"/>
                <w:lang w:eastAsia="tr-TR"/>
              </w:rPr>
            </w:pPr>
            <w:r w:rsidRPr="00F5014A">
              <w:rPr>
                <w:rFonts w:ascii="Tahoma" w:eastAsia="Times New Roman" w:hAnsi="Tahoma" w:cs="Tahoma"/>
                <w:b/>
                <w:bCs/>
                <w:color w:val="000000"/>
                <w:sz w:val="10"/>
                <w:szCs w:val="10"/>
                <w:lang w:eastAsia="tr-TR"/>
              </w:rPr>
              <w:t>151.751.907,85</w:t>
            </w:r>
          </w:p>
        </w:tc>
        <w:tc>
          <w:tcPr>
            <w:tcW w:w="1638" w:type="dxa"/>
            <w:tcBorders>
              <w:top w:val="single" w:sz="4" w:space="0" w:color="000000"/>
              <w:left w:val="nil"/>
              <w:bottom w:val="single" w:sz="4" w:space="0" w:color="000000"/>
              <w:right w:val="nil"/>
            </w:tcBorders>
            <w:shd w:val="clear" w:color="000000" w:fill="D7DEDE"/>
            <w:hideMark/>
          </w:tcPr>
          <w:p w:rsidR="00C81EEC" w:rsidRPr="00F5014A" w:rsidRDefault="00C81EEC" w:rsidP="00C81EEC">
            <w:pPr>
              <w:spacing w:after="0" w:line="240" w:lineRule="auto"/>
              <w:jc w:val="right"/>
              <w:rPr>
                <w:rFonts w:ascii="Tahoma" w:eastAsia="Times New Roman" w:hAnsi="Tahoma" w:cs="Tahoma"/>
                <w:b/>
                <w:bCs/>
                <w:color w:val="000000"/>
                <w:sz w:val="10"/>
                <w:szCs w:val="10"/>
                <w:lang w:eastAsia="tr-TR"/>
              </w:rPr>
            </w:pPr>
            <w:r w:rsidRPr="00F5014A">
              <w:rPr>
                <w:rFonts w:ascii="Tahoma" w:eastAsia="Times New Roman" w:hAnsi="Tahoma" w:cs="Tahoma"/>
                <w:b/>
                <w:bCs/>
                <w:color w:val="000000"/>
                <w:sz w:val="10"/>
                <w:szCs w:val="10"/>
                <w:lang w:eastAsia="tr-TR"/>
              </w:rPr>
              <w:t>152.213.881,00</w:t>
            </w:r>
          </w:p>
        </w:tc>
        <w:tc>
          <w:tcPr>
            <w:tcW w:w="1617" w:type="dxa"/>
            <w:gridSpan w:val="3"/>
            <w:tcBorders>
              <w:top w:val="single" w:sz="4" w:space="0" w:color="000000"/>
              <w:left w:val="nil"/>
              <w:bottom w:val="single" w:sz="4" w:space="0" w:color="000000"/>
              <w:right w:val="nil"/>
            </w:tcBorders>
            <w:shd w:val="clear" w:color="000000" w:fill="D7DEDE"/>
            <w:hideMark/>
          </w:tcPr>
          <w:p w:rsidR="00C81EEC" w:rsidRPr="00F5014A" w:rsidRDefault="00C81EEC" w:rsidP="00C81EEC">
            <w:pPr>
              <w:spacing w:after="0" w:line="240" w:lineRule="auto"/>
              <w:jc w:val="right"/>
              <w:rPr>
                <w:rFonts w:ascii="Tahoma" w:eastAsia="Times New Roman" w:hAnsi="Tahoma" w:cs="Tahoma"/>
                <w:b/>
                <w:bCs/>
                <w:color w:val="000000"/>
                <w:sz w:val="10"/>
                <w:szCs w:val="10"/>
                <w:lang w:eastAsia="tr-TR"/>
              </w:rPr>
            </w:pPr>
            <w:r w:rsidRPr="00F5014A">
              <w:rPr>
                <w:rFonts w:ascii="Tahoma" w:eastAsia="Times New Roman" w:hAnsi="Tahoma" w:cs="Tahoma"/>
                <w:b/>
                <w:bCs/>
                <w:color w:val="000000"/>
                <w:sz w:val="10"/>
                <w:szCs w:val="10"/>
                <w:lang w:eastAsia="tr-TR"/>
              </w:rPr>
              <w:t>93.750.600,57</w:t>
            </w:r>
          </w:p>
        </w:tc>
        <w:tc>
          <w:tcPr>
            <w:tcW w:w="99" w:type="dxa"/>
            <w:tcBorders>
              <w:top w:val="single" w:sz="4" w:space="0" w:color="000000"/>
              <w:left w:val="nil"/>
              <w:bottom w:val="single" w:sz="4" w:space="0" w:color="000000"/>
              <w:right w:val="nil"/>
            </w:tcBorders>
            <w:shd w:val="clear" w:color="000000" w:fill="D7DEDE"/>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single" w:sz="4" w:space="0" w:color="000000"/>
              <w:left w:val="nil"/>
              <w:bottom w:val="single" w:sz="4" w:space="0" w:color="000000"/>
              <w:right w:val="nil"/>
            </w:tcBorders>
            <w:shd w:val="clear" w:color="000000" w:fill="D7DEDE"/>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250" w:type="dxa"/>
            <w:gridSpan w:val="4"/>
            <w:tcBorders>
              <w:top w:val="single" w:sz="4" w:space="0" w:color="000000"/>
              <w:left w:val="nil"/>
              <w:bottom w:val="single" w:sz="4" w:space="0" w:color="000000"/>
              <w:right w:val="nil"/>
            </w:tcBorders>
            <w:shd w:val="clear" w:color="000000" w:fill="D7DEDE"/>
            <w:hideMark/>
          </w:tcPr>
          <w:p w:rsidR="00C81EEC" w:rsidRPr="00F5014A" w:rsidRDefault="00C81EEC" w:rsidP="00C81EEC">
            <w:pPr>
              <w:spacing w:after="0" w:line="240" w:lineRule="auto"/>
              <w:jc w:val="right"/>
              <w:rPr>
                <w:rFonts w:ascii="Arial" w:eastAsia="Times New Roman" w:hAnsi="Arial" w:cs="Arial"/>
                <w:b/>
                <w:bCs/>
                <w:color w:val="000000"/>
                <w:sz w:val="10"/>
                <w:szCs w:val="10"/>
                <w:lang w:eastAsia="tr-TR"/>
              </w:rPr>
            </w:pPr>
            <w:r w:rsidRPr="00F5014A">
              <w:rPr>
                <w:rFonts w:ascii="Arial" w:eastAsia="Times New Roman" w:hAnsi="Arial" w:cs="Arial"/>
                <w:b/>
                <w:bCs/>
                <w:color w:val="000000"/>
                <w:sz w:val="10"/>
                <w:szCs w:val="10"/>
                <w:lang w:eastAsia="tr-TR"/>
              </w:rPr>
              <w:t xml:space="preserve">PASİF TOPLAMI </w:t>
            </w:r>
          </w:p>
        </w:tc>
        <w:tc>
          <w:tcPr>
            <w:tcW w:w="1735" w:type="dxa"/>
            <w:gridSpan w:val="4"/>
            <w:tcBorders>
              <w:top w:val="single" w:sz="4" w:space="0" w:color="000000"/>
              <w:left w:val="nil"/>
              <w:bottom w:val="single" w:sz="4" w:space="0" w:color="000000"/>
              <w:right w:val="nil"/>
            </w:tcBorders>
            <w:shd w:val="clear" w:color="000000" w:fill="D7DEDE"/>
            <w:hideMark/>
          </w:tcPr>
          <w:p w:rsidR="00C81EEC" w:rsidRPr="00F5014A" w:rsidRDefault="00C81EEC" w:rsidP="00C81EEC">
            <w:pPr>
              <w:spacing w:after="0" w:line="240" w:lineRule="auto"/>
              <w:rPr>
                <w:rFonts w:ascii="Tahoma" w:eastAsia="Times New Roman" w:hAnsi="Tahoma" w:cs="Tahoma"/>
                <w:b/>
                <w:bCs/>
                <w:color w:val="000000"/>
                <w:sz w:val="10"/>
                <w:szCs w:val="10"/>
                <w:lang w:eastAsia="tr-TR"/>
              </w:rPr>
            </w:pPr>
            <w:r w:rsidRPr="00F5014A">
              <w:rPr>
                <w:rFonts w:ascii="Tahoma" w:eastAsia="Times New Roman" w:hAnsi="Tahoma" w:cs="Tahoma"/>
                <w:b/>
                <w:bCs/>
                <w:color w:val="000000"/>
                <w:sz w:val="10"/>
                <w:szCs w:val="10"/>
                <w:lang w:eastAsia="tr-TR"/>
              </w:rPr>
              <w:t>151.751.907,85</w:t>
            </w:r>
          </w:p>
        </w:tc>
        <w:tc>
          <w:tcPr>
            <w:tcW w:w="1715" w:type="dxa"/>
            <w:gridSpan w:val="3"/>
            <w:tcBorders>
              <w:top w:val="single" w:sz="4" w:space="0" w:color="000000"/>
              <w:left w:val="nil"/>
              <w:bottom w:val="single" w:sz="4" w:space="0" w:color="000000"/>
              <w:right w:val="nil"/>
            </w:tcBorders>
            <w:shd w:val="clear" w:color="000000" w:fill="D7DEDE"/>
            <w:hideMark/>
          </w:tcPr>
          <w:p w:rsidR="00C81EEC" w:rsidRPr="00F5014A" w:rsidRDefault="00C81EEC" w:rsidP="00C81EEC">
            <w:pPr>
              <w:spacing w:after="0" w:line="240" w:lineRule="auto"/>
              <w:jc w:val="right"/>
              <w:rPr>
                <w:rFonts w:ascii="Tahoma" w:eastAsia="Times New Roman" w:hAnsi="Tahoma" w:cs="Tahoma"/>
                <w:b/>
                <w:bCs/>
                <w:color w:val="000000"/>
                <w:sz w:val="10"/>
                <w:szCs w:val="10"/>
                <w:lang w:eastAsia="tr-TR"/>
              </w:rPr>
            </w:pPr>
            <w:r w:rsidRPr="00F5014A">
              <w:rPr>
                <w:rFonts w:ascii="Tahoma" w:eastAsia="Times New Roman" w:hAnsi="Tahoma" w:cs="Tahoma"/>
                <w:b/>
                <w:bCs/>
                <w:color w:val="000000"/>
                <w:sz w:val="10"/>
                <w:szCs w:val="10"/>
                <w:lang w:eastAsia="tr-TR"/>
              </w:rPr>
              <w:t>152.213.881,00</w:t>
            </w:r>
          </w:p>
        </w:tc>
        <w:tc>
          <w:tcPr>
            <w:tcW w:w="1733" w:type="dxa"/>
            <w:gridSpan w:val="2"/>
            <w:tcBorders>
              <w:top w:val="single" w:sz="4" w:space="0" w:color="000000"/>
              <w:left w:val="nil"/>
              <w:bottom w:val="single" w:sz="4" w:space="0" w:color="000000"/>
              <w:right w:val="single" w:sz="12" w:space="0" w:color="000000"/>
            </w:tcBorders>
            <w:shd w:val="clear" w:color="000000" w:fill="D7DEDE"/>
            <w:hideMark/>
          </w:tcPr>
          <w:p w:rsidR="00C81EEC" w:rsidRPr="00F5014A" w:rsidRDefault="00C81EEC" w:rsidP="00C81EEC">
            <w:pPr>
              <w:spacing w:after="0" w:line="240" w:lineRule="auto"/>
              <w:jc w:val="right"/>
              <w:rPr>
                <w:rFonts w:ascii="Tahoma" w:eastAsia="Times New Roman" w:hAnsi="Tahoma" w:cs="Tahoma"/>
                <w:b/>
                <w:bCs/>
                <w:color w:val="000000"/>
                <w:sz w:val="10"/>
                <w:szCs w:val="10"/>
                <w:lang w:eastAsia="tr-TR"/>
              </w:rPr>
            </w:pPr>
            <w:r w:rsidRPr="00F5014A">
              <w:rPr>
                <w:rFonts w:ascii="Tahoma" w:eastAsia="Times New Roman" w:hAnsi="Tahoma" w:cs="Tahoma"/>
                <w:b/>
                <w:bCs/>
                <w:color w:val="000000"/>
                <w:sz w:val="10"/>
                <w:szCs w:val="10"/>
                <w:lang w:eastAsia="tr-TR"/>
              </w:rPr>
              <w:t>93.750.600,57</w:t>
            </w:r>
          </w:p>
        </w:tc>
      </w:tr>
      <w:tr w:rsidR="00C81EEC" w:rsidRPr="00F5014A" w:rsidTr="00C81EEC">
        <w:trPr>
          <w:trHeight w:val="300"/>
        </w:trPr>
        <w:tc>
          <w:tcPr>
            <w:tcW w:w="15100" w:type="dxa"/>
            <w:gridSpan w:val="31"/>
            <w:tcBorders>
              <w:top w:val="single" w:sz="4" w:space="0" w:color="000000"/>
              <w:left w:val="single" w:sz="12" w:space="0" w:color="000000"/>
              <w:bottom w:val="nil"/>
              <w:right w:val="single" w:sz="12" w:space="0" w:color="000000"/>
            </w:tcBorders>
            <w:shd w:val="clear" w:color="000000" w:fill="D7DEDE"/>
            <w:hideMark/>
          </w:tcPr>
          <w:p w:rsidR="00C81EEC" w:rsidRPr="00F5014A" w:rsidRDefault="00C81EEC" w:rsidP="00C81EEC">
            <w:pPr>
              <w:spacing w:after="0" w:line="240" w:lineRule="auto"/>
              <w:rPr>
                <w:rFonts w:ascii="Arial" w:eastAsia="Times New Roman" w:hAnsi="Arial" w:cs="Arial"/>
                <w:b/>
                <w:bCs/>
                <w:color w:val="F71C19"/>
                <w:sz w:val="10"/>
                <w:szCs w:val="10"/>
                <w:lang w:eastAsia="tr-TR"/>
              </w:rPr>
            </w:pPr>
            <w:r w:rsidRPr="00F5014A">
              <w:rPr>
                <w:rFonts w:ascii="Arial" w:eastAsia="Times New Roman" w:hAnsi="Arial" w:cs="Arial"/>
                <w:b/>
                <w:bCs/>
                <w:color w:val="F71C19"/>
                <w:sz w:val="10"/>
                <w:szCs w:val="10"/>
                <w:lang w:eastAsia="tr-TR"/>
              </w:rPr>
              <w:t> </w:t>
            </w:r>
          </w:p>
        </w:tc>
      </w:tr>
      <w:tr w:rsidR="00C81EEC" w:rsidRPr="00F5014A" w:rsidTr="00C81EEC">
        <w:trPr>
          <w:trHeight w:val="300"/>
        </w:trPr>
        <w:tc>
          <w:tcPr>
            <w:tcW w:w="15100" w:type="dxa"/>
            <w:gridSpan w:val="31"/>
            <w:tcBorders>
              <w:top w:val="nil"/>
              <w:left w:val="single" w:sz="12" w:space="0" w:color="000000"/>
              <w:bottom w:val="nil"/>
              <w:right w:val="single" w:sz="12" w:space="0" w:color="000000"/>
            </w:tcBorders>
            <w:shd w:val="clear" w:color="000000" w:fill="D7DEDE"/>
            <w:hideMark/>
          </w:tcPr>
          <w:p w:rsidR="00C81EEC" w:rsidRPr="00F5014A" w:rsidRDefault="00C81EEC" w:rsidP="00C81EEC">
            <w:pPr>
              <w:spacing w:after="0" w:line="240" w:lineRule="auto"/>
              <w:rPr>
                <w:rFonts w:ascii="Arial" w:eastAsia="Times New Roman" w:hAnsi="Arial" w:cs="Arial"/>
                <w:b/>
                <w:bCs/>
                <w:color w:val="F71C19"/>
                <w:sz w:val="10"/>
                <w:szCs w:val="10"/>
                <w:lang w:eastAsia="tr-TR"/>
              </w:rPr>
            </w:pPr>
            <w:r w:rsidRPr="00F5014A">
              <w:rPr>
                <w:rFonts w:ascii="Arial" w:eastAsia="Times New Roman" w:hAnsi="Arial" w:cs="Arial"/>
                <w:b/>
                <w:bCs/>
                <w:color w:val="F71C19"/>
                <w:sz w:val="10"/>
                <w:szCs w:val="10"/>
                <w:lang w:eastAsia="tr-TR"/>
              </w:rPr>
              <w:t> </w:t>
            </w:r>
          </w:p>
        </w:tc>
      </w:tr>
      <w:tr w:rsidR="00C81EEC" w:rsidRPr="00F5014A" w:rsidTr="00C81EEC">
        <w:trPr>
          <w:trHeight w:val="300"/>
        </w:trPr>
        <w:tc>
          <w:tcPr>
            <w:tcW w:w="15100" w:type="dxa"/>
            <w:gridSpan w:val="31"/>
            <w:tcBorders>
              <w:top w:val="nil"/>
              <w:left w:val="single" w:sz="12" w:space="0" w:color="000000"/>
              <w:bottom w:val="single" w:sz="12" w:space="0" w:color="000000"/>
              <w:right w:val="single" w:sz="12" w:space="0" w:color="000000"/>
            </w:tcBorders>
            <w:shd w:val="clear" w:color="000000" w:fill="D7DEDE"/>
            <w:hideMark/>
          </w:tcPr>
          <w:p w:rsidR="00C81EEC" w:rsidRPr="00F5014A" w:rsidRDefault="00C81EEC" w:rsidP="00C81EEC">
            <w:pPr>
              <w:spacing w:after="0" w:line="240" w:lineRule="auto"/>
              <w:rPr>
                <w:rFonts w:ascii="Arial" w:eastAsia="Times New Roman" w:hAnsi="Arial" w:cs="Arial"/>
                <w:b/>
                <w:bCs/>
                <w:color w:val="F71C19"/>
                <w:sz w:val="10"/>
                <w:szCs w:val="10"/>
                <w:lang w:eastAsia="tr-TR"/>
              </w:rPr>
            </w:pPr>
            <w:r w:rsidRPr="00F5014A">
              <w:rPr>
                <w:rFonts w:ascii="Arial" w:eastAsia="Times New Roman" w:hAnsi="Arial" w:cs="Arial"/>
                <w:b/>
                <w:bCs/>
                <w:color w:val="F71C19"/>
                <w:sz w:val="10"/>
                <w:szCs w:val="10"/>
                <w:lang w:eastAsia="tr-TR"/>
              </w:rPr>
              <w:t> </w:t>
            </w:r>
          </w:p>
        </w:tc>
      </w:tr>
      <w:tr w:rsidR="00C81EEC" w:rsidRPr="00F5014A" w:rsidTr="00C81EEC">
        <w:trPr>
          <w:trHeight w:val="300"/>
        </w:trPr>
        <w:tc>
          <w:tcPr>
            <w:tcW w:w="2343" w:type="dxa"/>
            <w:gridSpan w:val="7"/>
            <w:tcBorders>
              <w:top w:val="single" w:sz="8" w:space="0" w:color="000000"/>
              <w:left w:val="single" w:sz="8" w:space="0" w:color="000000"/>
              <w:bottom w:val="single" w:sz="8" w:space="0" w:color="000000"/>
              <w:right w:val="nil"/>
            </w:tcBorders>
            <w:shd w:val="clear" w:color="000000" w:fill="D7DEDE"/>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 xml:space="preserve">Bilanço </w:t>
            </w:r>
            <w:proofErr w:type="gramStart"/>
            <w:r w:rsidRPr="00F5014A">
              <w:rPr>
                <w:rFonts w:ascii="Tahoma" w:eastAsia="Times New Roman" w:hAnsi="Tahoma" w:cs="Tahoma"/>
                <w:color w:val="000000"/>
                <w:sz w:val="10"/>
                <w:szCs w:val="10"/>
                <w:lang w:eastAsia="tr-TR"/>
              </w:rPr>
              <w:t>Dipnotları :</w:t>
            </w:r>
            <w:proofErr w:type="gramEnd"/>
          </w:p>
        </w:tc>
        <w:tc>
          <w:tcPr>
            <w:tcW w:w="1793" w:type="dxa"/>
            <w:gridSpan w:val="5"/>
            <w:tcBorders>
              <w:top w:val="single" w:sz="8" w:space="0" w:color="000000"/>
              <w:left w:val="nil"/>
              <w:bottom w:val="single" w:sz="8" w:space="0" w:color="000000"/>
              <w:right w:val="nil"/>
            </w:tcBorders>
            <w:shd w:val="clear" w:color="000000" w:fill="D7DEDE"/>
            <w:vAlign w:val="center"/>
            <w:hideMark/>
          </w:tcPr>
          <w:p w:rsidR="00C81EEC" w:rsidRPr="00F5014A" w:rsidRDefault="00C81EEC" w:rsidP="00C81EEC">
            <w:pPr>
              <w:spacing w:after="0" w:line="240" w:lineRule="auto"/>
              <w:jc w:val="center"/>
              <w:rPr>
                <w:rFonts w:ascii="Tahoma" w:eastAsia="Times New Roman" w:hAnsi="Tahoma" w:cs="Tahoma"/>
                <w:b/>
                <w:bCs/>
                <w:color w:val="000000"/>
                <w:sz w:val="10"/>
                <w:szCs w:val="10"/>
                <w:lang w:eastAsia="tr-TR"/>
              </w:rPr>
            </w:pPr>
            <w:r w:rsidRPr="00F5014A">
              <w:rPr>
                <w:rFonts w:ascii="Tahoma" w:eastAsia="Times New Roman" w:hAnsi="Tahoma" w:cs="Tahoma"/>
                <w:b/>
                <w:bCs/>
                <w:color w:val="000000"/>
                <w:sz w:val="10"/>
                <w:szCs w:val="10"/>
                <w:lang w:eastAsia="tr-TR"/>
              </w:rPr>
              <w:t xml:space="preserve">2019 YILI </w:t>
            </w:r>
          </w:p>
        </w:tc>
        <w:tc>
          <w:tcPr>
            <w:tcW w:w="1638" w:type="dxa"/>
            <w:tcBorders>
              <w:top w:val="single" w:sz="8" w:space="0" w:color="000000"/>
              <w:left w:val="nil"/>
              <w:bottom w:val="single" w:sz="8" w:space="0" w:color="000000"/>
              <w:right w:val="nil"/>
            </w:tcBorders>
            <w:shd w:val="clear" w:color="000000" w:fill="D7DEDE"/>
            <w:vAlign w:val="center"/>
            <w:hideMark/>
          </w:tcPr>
          <w:p w:rsidR="00C81EEC" w:rsidRPr="00F5014A" w:rsidRDefault="00C81EEC" w:rsidP="00C81EEC">
            <w:pPr>
              <w:spacing w:after="0" w:line="240" w:lineRule="auto"/>
              <w:jc w:val="center"/>
              <w:rPr>
                <w:rFonts w:ascii="Tahoma" w:eastAsia="Times New Roman" w:hAnsi="Tahoma" w:cs="Tahoma"/>
                <w:b/>
                <w:bCs/>
                <w:color w:val="000000"/>
                <w:sz w:val="10"/>
                <w:szCs w:val="10"/>
                <w:lang w:eastAsia="tr-TR"/>
              </w:rPr>
            </w:pPr>
            <w:proofErr w:type="gramStart"/>
            <w:r w:rsidRPr="00F5014A">
              <w:rPr>
                <w:rFonts w:ascii="Tahoma" w:eastAsia="Times New Roman" w:hAnsi="Tahoma" w:cs="Tahoma"/>
                <w:b/>
                <w:bCs/>
                <w:color w:val="000000"/>
                <w:sz w:val="10"/>
                <w:szCs w:val="10"/>
                <w:lang w:eastAsia="tr-TR"/>
              </w:rPr>
              <w:t>2020  YILI</w:t>
            </w:r>
            <w:proofErr w:type="gramEnd"/>
          </w:p>
        </w:tc>
        <w:tc>
          <w:tcPr>
            <w:tcW w:w="1716" w:type="dxa"/>
            <w:gridSpan w:val="4"/>
            <w:tcBorders>
              <w:top w:val="single" w:sz="8" w:space="0" w:color="000000"/>
              <w:left w:val="nil"/>
              <w:bottom w:val="single" w:sz="8" w:space="0" w:color="000000"/>
              <w:right w:val="single" w:sz="8" w:space="0" w:color="000000"/>
            </w:tcBorders>
            <w:shd w:val="clear" w:color="000000" w:fill="D7DEDE"/>
            <w:vAlign w:val="center"/>
            <w:hideMark/>
          </w:tcPr>
          <w:p w:rsidR="00C81EEC" w:rsidRPr="00F5014A" w:rsidRDefault="00C81EEC" w:rsidP="00C81EEC">
            <w:pPr>
              <w:spacing w:after="0" w:line="240" w:lineRule="auto"/>
              <w:jc w:val="center"/>
              <w:rPr>
                <w:rFonts w:ascii="Tahoma" w:eastAsia="Times New Roman" w:hAnsi="Tahoma" w:cs="Tahoma"/>
                <w:b/>
                <w:bCs/>
                <w:color w:val="000000"/>
                <w:sz w:val="10"/>
                <w:szCs w:val="10"/>
                <w:lang w:eastAsia="tr-TR"/>
              </w:rPr>
            </w:pPr>
            <w:proofErr w:type="gramStart"/>
            <w:r w:rsidRPr="00F5014A">
              <w:rPr>
                <w:rFonts w:ascii="Tahoma" w:eastAsia="Times New Roman" w:hAnsi="Tahoma" w:cs="Tahoma"/>
                <w:b/>
                <w:bCs/>
                <w:color w:val="000000"/>
                <w:sz w:val="10"/>
                <w:szCs w:val="10"/>
                <w:lang w:eastAsia="tr-TR"/>
              </w:rPr>
              <w:t>2021  YILI</w:t>
            </w:r>
            <w:proofErr w:type="gramEnd"/>
            <w:r w:rsidRPr="00F5014A">
              <w:rPr>
                <w:rFonts w:ascii="Tahoma" w:eastAsia="Times New Roman" w:hAnsi="Tahoma" w:cs="Tahoma"/>
                <w:b/>
                <w:bCs/>
                <w:color w:val="000000"/>
                <w:sz w:val="10"/>
                <w:szCs w:val="10"/>
                <w:lang w:eastAsia="tr-TR"/>
              </w:rPr>
              <w:t xml:space="preserve">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2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73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50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711"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9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316"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33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80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57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93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80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r>
      <w:tr w:rsidR="00C81EEC" w:rsidRPr="00F5014A" w:rsidTr="00C81EEC">
        <w:trPr>
          <w:trHeight w:val="300"/>
        </w:trPr>
        <w:tc>
          <w:tcPr>
            <w:tcW w:w="80" w:type="dxa"/>
            <w:tcBorders>
              <w:top w:val="nil"/>
              <w:left w:val="single" w:sz="8" w:space="0" w:color="000000"/>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8"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910</w:t>
            </w:r>
          </w:p>
        </w:tc>
        <w:tc>
          <w:tcPr>
            <w:tcW w:w="1785" w:type="dxa"/>
            <w:gridSpan w:val="3"/>
            <w:tcBorders>
              <w:top w:val="single" w:sz="8" w:space="0" w:color="000000"/>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ALINAN TEMİNAT MEKTUPLARI HESABI</w:t>
            </w:r>
          </w:p>
        </w:tc>
        <w:tc>
          <w:tcPr>
            <w:tcW w:w="1793" w:type="dxa"/>
            <w:gridSpan w:val="5"/>
            <w:tcBorders>
              <w:top w:val="single" w:sz="8" w:space="0" w:color="000000"/>
              <w:left w:val="nil"/>
              <w:bottom w:val="single" w:sz="8"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112.366,00</w:t>
            </w:r>
          </w:p>
        </w:tc>
        <w:tc>
          <w:tcPr>
            <w:tcW w:w="1638" w:type="dxa"/>
            <w:tcBorders>
              <w:top w:val="nil"/>
              <w:left w:val="nil"/>
              <w:bottom w:val="single" w:sz="8"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138.461,00</w:t>
            </w:r>
          </w:p>
        </w:tc>
        <w:tc>
          <w:tcPr>
            <w:tcW w:w="1617" w:type="dxa"/>
            <w:gridSpan w:val="3"/>
            <w:tcBorders>
              <w:top w:val="single" w:sz="8" w:space="0" w:color="000000"/>
              <w:left w:val="nil"/>
              <w:bottom w:val="single" w:sz="8"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171.756,00</w:t>
            </w:r>
          </w:p>
        </w:tc>
        <w:tc>
          <w:tcPr>
            <w:tcW w:w="99" w:type="dxa"/>
            <w:tcBorders>
              <w:top w:val="nil"/>
              <w:left w:val="nil"/>
              <w:bottom w:val="single" w:sz="8" w:space="0" w:color="000000"/>
              <w:right w:val="single" w:sz="8"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2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73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50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711"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9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316"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33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80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57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93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80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r>
      <w:tr w:rsidR="00C81EEC" w:rsidRPr="00F5014A" w:rsidTr="00C81EEC">
        <w:trPr>
          <w:trHeight w:val="300"/>
        </w:trPr>
        <w:tc>
          <w:tcPr>
            <w:tcW w:w="80" w:type="dxa"/>
            <w:tcBorders>
              <w:top w:val="nil"/>
              <w:left w:val="single" w:sz="8" w:space="0" w:color="000000"/>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8"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911</w:t>
            </w:r>
          </w:p>
        </w:tc>
        <w:tc>
          <w:tcPr>
            <w:tcW w:w="1785" w:type="dxa"/>
            <w:gridSpan w:val="3"/>
            <w:tcBorders>
              <w:top w:val="single" w:sz="8" w:space="0" w:color="000000"/>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ALINAN TEMİNAT MEKTUPLARI EMANETLERİ HESABI</w:t>
            </w:r>
          </w:p>
        </w:tc>
        <w:tc>
          <w:tcPr>
            <w:tcW w:w="1793" w:type="dxa"/>
            <w:gridSpan w:val="5"/>
            <w:tcBorders>
              <w:top w:val="single" w:sz="8" w:space="0" w:color="000000"/>
              <w:left w:val="nil"/>
              <w:bottom w:val="single" w:sz="8"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112.366,00</w:t>
            </w:r>
          </w:p>
        </w:tc>
        <w:tc>
          <w:tcPr>
            <w:tcW w:w="1638" w:type="dxa"/>
            <w:tcBorders>
              <w:top w:val="nil"/>
              <w:left w:val="nil"/>
              <w:bottom w:val="single" w:sz="8"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138.461,00</w:t>
            </w:r>
          </w:p>
        </w:tc>
        <w:tc>
          <w:tcPr>
            <w:tcW w:w="1617" w:type="dxa"/>
            <w:gridSpan w:val="3"/>
            <w:tcBorders>
              <w:top w:val="single" w:sz="8" w:space="0" w:color="000000"/>
              <w:left w:val="nil"/>
              <w:bottom w:val="single" w:sz="8"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171.756,00</w:t>
            </w:r>
          </w:p>
        </w:tc>
        <w:tc>
          <w:tcPr>
            <w:tcW w:w="99" w:type="dxa"/>
            <w:tcBorders>
              <w:top w:val="nil"/>
              <w:left w:val="nil"/>
              <w:bottom w:val="single" w:sz="8" w:space="0" w:color="000000"/>
              <w:right w:val="single" w:sz="8"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2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73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50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711"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9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316"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33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80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57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93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80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r>
      <w:tr w:rsidR="00C81EEC" w:rsidRPr="00F5014A" w:rsidTr="00C81EEC">
        <w:trPr>
          <w:trHeight w:val="300"/>
        </w:trPr>
        <w:tc>
          <w:tcPr>
            <w:tcW w:w="80" w:type="dxa"/>
            <w:tcBorders>
              <w:top w:val="nil"/>
              <w:left w:val="single" w:sz="8" w:space="0" w:color="000000"/>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8"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920</w:t>
            </w:r>
          </w:p>
        </w:tc>
        <w:tc>
          <w:tcPr>
            <w:tcW w:w="1785" w:type="dxa"/>
            <w:gridSpan w:val="3"/>
            <w:tcBorders>
              <w:top w:val="single" w:sz="8" w:space="0" w:color="000000"/>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GİDER TAAHHÜTLERİ HESABI</w:t>
            </w:r>
          </w:p>
        </w:tc>
        <w:tc>
          <w:tcPr>
            <w:tcW w:w="1793" w:type="dxa"/>
            <w:gridSpan w:val="5"/>
            <w:tcBorders>
              <w:top w:val="single" w:sz="8" w:space="0" w:color="000000"/>
              <w:left w:val="nil"/>
              <w:bottom w:val="single" w:sz="8"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3.272.466,20</w:t>
            </w:r>
          </w:p>
        </w:tc>
        <w:tc>
          <w:tcPr>
            <w:tcW w:w="1638" w:type="dxa"/>
            <w:tcBorders>
              <w:top w:val="nil"/>
              <w:left w:val="nil"/>
              <w:bottom w:val="single" w:sz="8"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3.272.466,20</w:t>
            </w:r>
          </w:p>
        </w:tc>
        <w:tc>
          <w:tcPr>
            <w:tcW w:w="1617" w:type="dxa"/>
            <w:gridSpan w:val="3"/>
            <w:tcBorders>
              <w:top w:val="single" w:sz="8" w:space="0" w:color="000000"/>
              <w:left w:val="nil"/>
              <w:bottom w:val="single" w:sz="8"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3.272.466,20</w:t>
            </w:r>
          </w:p>
        </w:tc>
        <w:tc>
          <w:tcPr>
            <w:tcW w:w="99" w:type="dxa"/>
            <w:tcBorders>
              <w:top w:val="nil"/>
              <w:left w:val="nil"/>
              <w:bottom w:val="single" w:sz="8" w:space="0" w:color="000000"/>
              <w:right w:val="single" w:sz="8"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2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73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50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711"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9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316"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33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80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57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93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80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r>
      <w:tr w:rsidR="00C81EEC" w:rsidRPr="00F5014A" w:rsidTr="00C81EEC">
        <w:trPr>
          <w:trHeight w:val="300"/>
        </w:trPr>
        <w:tc>
          <w:tcPr>
            <w:tcW w:w="80" w:type="dxa"/>
            <w:tcBorders>
              <w:top w:val="nil"/>
              <w:left w:val="single" w:sz="8" w:space="0" w:color="000000"/>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8"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921</w:t>
            </w:r>
          </w:p>
        </w:tc>
        <w:tc>
          <w:tcPr>
            <w:tcW w:w="1785" w:type="dxa"/>
            <w:gridSpan w:val="3"/>
            <w:tcBorders>
              <w:top w:val="single" w:sz="8" w:space="0" w:color="000000"/>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GİDER TAAHHÜTLERİ KARŞILIĞI HESABI</w:t>
            </w:r>
          </w:p>
        </w:tc>
        <w:tc>
          <w:tcPr>
            <w:tcW w:w="1793" w:type="dxa"/>
            <w:gridSpan w:val="5"/>
            <w:tcBorders>
              <w:top w:val="single" w:sz="8" w:space="0" w:color="000000"/>
              <w:left w:val="nil"/>
              <w:bottom w:val="single" w:sz="8"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3.272.466,20</w:t>
            </w:r>
          </w:p>
        </w:tc>
        <w:tc>
          <w:tcPr>
            <w:tcW w:w="1638" w:type="dxa"/>
            <w:tcBorders>
              <w:top w:val="nil"/>
              <w:left w:val="nil"/>
              <w:bottom w:val="single" w:sz="8"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3.272.466,20</w:t>
            </w:r>
          </w:p>
        </w:tc>
        <w:tc>
          <w:tcPr>
            <w:tcW w:w="1617" w:type="dxa"/>
            <w:gridSpan w:val="3"/>
            <w:tcBorders>
              <w:top w:val="single" w:sz="8" w:space="0" w:color="000000"/>
              <w:left w:val="nil"/>
              <w:bottom w:val="single" w:sz="8"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3.272.466,20</w:t>
            </w:r>
          </w:p>
        </w:tc>
        <w:tc>
          <w:tcPr>
            <w:tcW w:w="99" w:type="dxa"/>
            <w:tcBorders>
              <w:top w:val="nil"/>
              <w:left w:val="nil"/>
              <w:bottom w:val="single" w:sz="8" w:space="0" w:color="000000"/>
              <w:right w:val="single" w:sz="8"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2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73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50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711"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9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316"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33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80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57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93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80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r>
      <w:tr w:rsidR="00C81EEC" w:rsidRPr="00F5014A" w:rsidTr="00C81EEC">
        <w:trPr>
          <w:trHeight w:val="300"/>
        </w:trPr>
        <w:tc>
          <w:tcPr>
            <w:tcW w:w="80" w:type="dxa"/>
            <w:tcBorders>
              <w:top w:val="nil"/>
              <w:left w:val="single" w:sz="8" w:space="0" w:color="000000"/>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8"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948</w:t>
            </w:r>
          </w:p>
        </w:tc>
        <w:tc>
          <w:tcPr>
            <w:tcW w:w="1785" w:type="dxa"/>
            <w:gridSpan w:val="3"/>
            <w:tcBorders>
              <w:top w:val="single" w:sz="8" w:space="0" w:color="000000"/>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BAŞKA BİRİMLER ADINA İZLENEN ALACAKLAR HESABI</w:t>
            </w:r>
          </w:p>
        </w:tc>
        <w:tc>
          <w:tcPr>
            <w:tcW w:w="1793" w:type="dxa"/>
            <w:gridSpan w:val="5"/>
            <w:tcBorders>
              <w:top w:val="single" w:sz="8" w:space="0" w:color="000000"/>
              <w:left w:val="nil"/>
              <w:bottom w:val="single" w:sz="8"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653.172,39</w:t>
            </w:r>
          </w:p>
        </w:tc>
        <w:tc>
          <w:tcPr>
            <w:tcW w:w="1638" w:type="dxa"/>
            <w:tcBorders>
              <w:top w:val="nil"/>
              <w:left w:val="nil"/>
              <w:bottom w:val="single" w:sz="8"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569.949,92</w:t>
            </w:r>
          </w:p>
        </w:tc>
        <w:tc>
          <w:tcPr>
            <w:tcW w:w="1617" w:type="dxa"/>
            <w:gridSpan w:val="3"/>
            <w:tcBorders>
              <w:top w:val="single" w:sz="8" w:space="0" w:color="000000"/>
              <w:left w:val="nil"/>
              <w:bottom w:val="single" w:sz="8"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555.102,73</w:t>
            </w:r>
          </w:p>
        </w:tc>
        <w:tc>
          <w:tcPr>
            <w:tcW w:w="99" w:type="dxa"/>
            <w:tcBorders>
              <w:top w:val="nil"/>
              <w:left w:val="nil"/>
              <w:bottom w:val="single" w:sz="8" w:space="0" w:color="000000"/>
              <w:right w:val="single" w:sz="8"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2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73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50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711"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9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316"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33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80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57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93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80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r>
      <w:tr w:rsidR="00C81EEC" w:rsidRPr="00F5014A" w:rsidTr="00C81EEC">
        <w:trPr>
          <w:trHeight w:val="300"/>
        </w:trPr>
        <w:tc>
          <w:tcPr>
            <w:tcW w:w="80" w:type="dxa"/>
            <w:tcBorders>
              <w:top w:val="nil"/>
              <w:left w:val="single" w:sz="8" w:space="0" w:color="000000"/>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99"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40" w:type="dxa"/>
            <w:tcBorders>
              <w:top w:val="nil"/>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239" w:type="dxa"/>
            <w:tcBorders>
              <w:top w:val="nil"/>
              <w:left w:val="nil"/>
              <w:bottom w:val="single" w:sz="8" w:space="0" w:color="000000"/>
              <w:right w:val="nil"/>
            </w:tcBorders>
            <w:shd w:val="clear" w:color="auto" w:fill="auto"/>
            <w:hideMark/>
          </w:tcPr>
          <w:p w:rsidR="00C81EEC" w:rsidRPr="00F5014A" w:rsidRDefault="00C81EEC" w:rsidP="00C81EEC">
            <w:pPr>
              <w:spacing w:after="0" w:line="240" w:lineRule="auto"/>
              <w:jc w:val="center"/>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949</w:t>
            </w:r>
          </w:p>
        </w:tc>
        <w:tc>
          <w:tcPr>
            <w:tcW w:w="1785" w:type="dxa"/>
            <w:gridSpan w:val="3"/>
            <w:tcBorders>
              <w:top w:val="single" w:sz="8" w:space="0" w:color="000000"/>
              <w:left w:val="nil"/>
              <w:bottom w:val="single" w:sz="8" w:space="0" w:color="000000"/>
              <w:right w:val="nil"/>
            </w:tcBorders>
            <w:shd w:val="clear" w:color="auto" w:fill="auto"/>
            <w:vAlign w:val="bottom"/>
            <w:hideMark/>
          </w:tcPr>
          <w:p w:rsidR="00C81EEC" w:rsidRPr="00F5014A" w:rsidRDefault="00C81EEC" w:rsidP="00C81EEC">
            <w:pPr>
              <w:spacing w:after="0" w:line="240" w:lineRule="auto"/>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BAŞKA BİRİMLER ADINA İZLENEN ALACAK EMANETLERİ HESABI</w:t>
            </w:r>
          </w:p>
        </w:tc>
        <w:tc>
          <w:tcPr>
            <w:tcW w:w="1793" w:type="dxa"/>
            <w:gridSpan w:val="5"/>
            <w:tcBorders>
              <w:top w:val="single" w:sz="8" w:space="0" w:color="000000"/>
              <w:left w:val="nil"/>
              <w:bottom w:val="single" w:sz="8"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653.172,39</w:t>
            </w:r>
          </w:p>
        </w:tc>
        <w:tc>
          <w:tcPr>
            <w:tcW w:w="1638" w:type="dxa"/>
            <w:tcBorders>
              <w:top w:val="nil"/>
              <w:left w:val="nil"/>
              <w:bottom w:val="single" w:sz="8"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569.949,92</w:t>
            </w:r>
          </w:p>
        </w:tc>
        <w:tc>
          <w:tcPr>
            <w:tcW w:w="1617" w:type="dxa"/>
            <w:gridSpan w:val="3"/>
            <w:tcBorders>
              <w:top w:val="single" w:sz="8" w:space="0" w:color="000000"/>
              <w:left w:val="nil"/>
              <w:bottom w:val="single" w:sz="8" w:space="0" w:color="000000"/>
              <w:right w:val="nil"/>
            </w:tcBorders>
            <w:shd w:val="clear" w:color="auto" w:fill="auto"/>
            <w:hideMark/>
          </w:tcPr>
          <w:p w:rsidR="00C81EEC" w:rsidRPr="00F5014A" w:rsidRDefault="00C81EEC" w:rsidP="00C81EEC">
            <w:pPr>
              <w:spacing w:after="0" w:line="240" w:lineRule="auto"/>
              <w:jc w:val="right"/>
              <w:rPr>
                <w:rFonts w:ascii="Tahoma" w:eastAsia="Times New Roman" w:hAnsi="Tahoma" w:cs="Tahoma"/>
                <w:color w:val="000000"/>
                <w:sz w:val="10"/>
                <w:szCs w:val="10"/>
                <w:lang w:eastAsia="tr-TR"/>
              </w:rPr>
            </w:pPr>
            <w:r w:rsidRPr="00F5014A">
              <w:rPr>
                <w:rFonts w:ascii="Tahoma" w:eastAsia="Times New Roman" w:hAnsi="Tahoma" w:cs="Tahoma"/>
                <w:color w:val="000000"/>
                <w:sz w:val="10"/>
                <w:szCs w:val="10"/>
                <w:lang w:eastAsia="tr-TR"/>
              </w:rPr>
              <w:t>555.102,73</w:t>
            </w:r>
          </w:p>
        </w:tc>
        <w:tc>
          <w:tcPr>
            <w:tcW w:w="99" w:type="dxa"/>
            <w:tcBorders>
              <w:top w:val="nil"/>
              <w:left w:val="nil"/>
              <w:bottom w:val="single" w:sz="8" w:space="0" w:color="000000"/>
              <w:right w:val="single" w:sz="8" w:space="0" w:color="000000"/>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r w:rsidRPr="00F5014A">
              <w:rPr>
                <w:rFonts w:ascii="Calibri" w:eastAsia="Times New Roman" w:hAnsi="Calibri" w:cs="Calibri"/>
                <w:color w:val="000000"/>
                <w:sz w:val="10"/>
                <w:szCs w:val="10"/>
                <w:lang w:eastAsia="tr-TR"/>
              </w:rPr>
              <w:t> </w:t>
            </w:r>
          </w:p>
        </w:tc>
        <w:tc>
          <w:tcPr>
            <w:tcW w:w="177"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24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73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50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711"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19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316"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33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809"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57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930"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c>
          <w:tcPr>
            <w:tcW w:w="803" w:type="dxa"/>
            <w:tcBorders>
              <w:top w:val="nil"/>
              <w:left w:val="nil"/>
              <w:bottom w:val="nil"/>
              <w:right w:val="nil"/>
            </w:tcBorders>
            <w:shd w:val="clear" w:color="auto" w:fill="auto"/>
            <w:vAlign w:val="bottom"/>
            <w:hideMark/>
          </w:tcPr>
          <w:p w:rsidR="00C81EEC" w:rsidRPr="00F5014A" w:rsidRDefault="00C81EEC" w:rsidP="00C81EEC">
            <w:pPr>
              <w:spacing w:after="0" w:line="240" w:lineRule="auto"/>
              <w:rPr>
                <w:rFonts w:ascii="Calibri" w:eastAsia="Times New Roman" w:hAnsi="Calibri" w:cs="Calibri"/>
                <w:color w:val="000000"/>
                <w:sz w:val="10"/>
                <w:szCs w:val="10"/>
                <w:lang w:eastAsia="tr-TR"/>
              </w:rPr>
            </w:pPr>
          </w:p>
        </w:tc>
      </w:tr>
    </w:tbl>
    <w:p w:rsidR="006931AE" w:rsidRPr="00F5014A" w:rsidRDefault="006931AE">
      <w:pPr>
        <w:rPr>
          <w:rFonts w:asciiTheme="majorHAnsi" w:hAnsiTheme="majorHAnsi"/>
          <w:b/>
          <w:color w:val="365F91" w:themeColor="accent1" w:themeShade="BF"/>
          <w:sz w:val="10"/>
          <w:szCs w:val="10"/>
        </w:rPr>
      </w:pPr>
    </w:p>
    <w:p w:rsidR="00FE49A1" w:rsidRPr="00F5014A" w:rsidRDefault="00AF04FE">
      <w:pPr>
        <w:rPr>
          <w:sz w:val="10"/>
          <w:szCs w:val="10"/>
        </w:rPr>
      </w:pPr>
      <w:r w:rsidRPr="00F5014A">
        <w:rPr>
          <w:sz w:val="10"/>
          <w:szCs w:val="10"/>
        </w:rPr>
        <w:fldChar w:fldCharType="begin"/>
      </w:r>
      <w:r w:rsidR="00FE49A1" w:rsidRPr="00F5014A">
        <w:rPr>
          <w:sz w:val="10"/>
          <w:szCs w:val="10"/>
        </w:rPr>
        <w:instrText xml:space="preserve"> LINK </w:instrText>
      </w:r>
      <w:r w:rsidR="00C517AE" w:rsidRPr="00F5014A">
        <w:rPr>
          <w:sz w:val="10"/>
          <w:szCs w:val="10"/>
        </w:rPr>
        <w:instrText xml:space="preserve">Excel.Sheet.12 "C:\\Users\\afidan\\Desktop\\Mali-Tablo-Seti (1).xlsx" "GYMY ÖRNEK 4!R1C1:R33C20" </w:instrText>
      </w:r>
      <w:r w:rsidR="00FE49A1" w:rsidRPr="00F5014A">
        <w:rPr>
          <w:sz w:val="10"/>
          <w:szCs w:val="10"/>
        </w:rPr>
        <w:instrText xml:space="preserve">\a \f 5 \h  \* MERGEFORMAT </w:instrText>
      </w:r>
      <w:r w:rsidRPr="00F5014A">
        <w:rPr>
          <w:sz w:val="10"/>
          <w:szCs w:val="10"/>
        </w:rPr>
        <w:fldChar w:fldCharType="separate"/>
      </w:r>
    </w:p>
    <w:p w:rsidR="00515748" w:rsidRPr="00F5014A" w:rsidRDefault="00AF04FE">
      <w:pPr>
        <w:rPr>
          <w:sz w:val="10"/>
          <w:szCs w:val="10"/>
        </w:rPr>
        <w:sectPr w:rsidR="00515748" w:rsidRPr="00F5014A" w:rsidSect="00C81EEC">
          <w:pgSz w:w="16838" w:h="11906" w:orient="landscape"/>
          <w:pgMar w:top="1417" w:right="1417" w:bottom="1417" w:left="1417" w:header="708" w:footer="708" w:gutter="0"/>
          <w:cols w:space="708"/>
          <w:docGrid w:linePitch="360"/>
        </w:sectPr>
      </w:pPr>
      <w:r w:rsidRPr="00F5014A">
        <w:rPr>
          <w:sz w:val="10"/>
          <w:szCs w:val="10"/>
        </w:rPr>
        <w:fldChar w:fldCharType="end"/>
      </w:r>
    </w:p>
    <w:p w:rsidR="009C3B92" w:rsidRDefault="00515748" w:rsidP="009C3B92">
      <w:pPr>
        <w:rPr>
          <w:rFonts w:asciiTheme="majorHAnsi" w:hAnsiTheme="majorHAnsi"/>
          <w:b/>
          <w:color w:val="365F91" w:themeColor="accent1" w:themeShade="BF"/>
          <w:sz w:val="28"/>
          <w:szCs w:val="28"/>
        </w:rPr>
      </w:pPr>
      <w:r>
        <w:rPr>
          <w:rFonts w:asciiTheme="majorHAnsi" w:hAnsiTheme="majorHAnsi"/>
          <w:b/>
          <w:color w:val="365F91" w:themeColor="accent1" w:themeShade="BF"/>
          <w:sz w:val="28"/>
          <w:szCs w:val="28"/>
        </w:rPr>
        <w:lastRenderedPageBreak/>
        <w:t>2</w:t>
      </w:r>
      <w:r w:rsidR="009C3B92" w:rsidRPr="00F302E3">
        <w:rPr>
          <w:rFonts w:asciiTheme="majorHAnsi" w:hAnsiTheme="majorHAnsi"/>
          <w:b/>
          <w:color w:val="365F91" w:themeColor="accent1" w:themeShade="BF"/>
          <w:sz w:val="28"/>
          <w:szCs w:val="28"/>
        </w:rPr>
        <w:t>. FAALİYET SONUÇLARI TABLOSU</w:t>
      </w:r>
    </w:p>
    <w:tbl>
      <w:tblPr>
        <w:tblW w:w="0" w:type="auto"/>
        <w:tblInd w:w="55" w:type="dxa"/>
        <w:tblCellMar>
          <w:left w:w="70" w:type="dxa"/>
          <w:right w:w="70" w:type="dxa"/>
        </w:tblCellMar>
        <w:tblLook w:val="04A0" w:firstRow="1" w:lastRow="0" w:firstColumn="1" w:lastColumn="0" w:noHBand="0" w:noVBand="1"/>
      </w:tblPr>
      <w:tblGrid>
        <w:gridCol w:w="317"/>
        <w:gridCol w:w="317"/>
        <w:gridCol w:w="177"/>
        <w:gridCol w:w="190"/>
        <w:gridCol w:w="190"/>
        <w:gridCol w:w="338"/>
        <w:gridCol w:w="671"/>
        <w:gridCol w:w="401"/>
        <w:gridCol w:w="434"/>
        <w:gridCol w:w="1336"/>
        <w:gridCol w:w="1336"/>
        <w:gridCol w:w="697"/>
        <w:gridCol w:w="612"/>
        <w:gridCol w:w="177"/>
        <w:gridCol w:w="633"/>
        <w:gridCol w:w="456"/>
        <w:gridCol w:w="456"/>
        <w:gridCol w:w="1215"/>
        <w:gridCol w:w="343"/>
        <w:gridCol w:w="341"/>
        <w:gridCol w:w="625"/>
        <w:gridCol w:w="776"/>
        <w:gridCol w:w="533"/>
        <w:gridCol w:w="675"/>
        <w:gridCol w:w="489"/>
        <w:gridCol w:w="177"/>
        <w:gridCol w:w="177"/>
      </w:tblGrid>
      <w:tr w:rsidR="00F5014A" w:rsidRPr="00F5014A" w:rsidTr="00F5014A">
        <w:trPr>
          <w:trHeight w:val="199"/>
        </w:trPr>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gridSpan w:val="4"/>
            <w:tcBorders>
              <w:top w:val="nil"/>
              <w:left w:val="nil"/>
              <w:bottom w:val="nil"/>
              <w:right w:val="nil"/>
            </w:tcBorders>
            <w:shd w:val="clear" w:color="000000" w:fill="E3E8E8"/>
            <w:hideMark/>
          </w:tcPr>
          <w:p w:rsidR="00F5014A" w:rsidRPr="00F5014A" w:rsidRDefault="00F5014A" w:rsidP="00F5014A">
            <w:pPr>
              <w:spacing w:after="0" w:line="240" w:lineRule="auto"/>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 xml:space="preserve">Kamu İdaresi Kodu          </w:t>
            </w:r>
          </w:p>
        </w:tc>
        <w:tc>
          <w:tcPr>
            <w:tcW w:w="0" w:type="auto"/>
            <w:gridSpan w:val="4"/>
            <w:tcBorders>
              <w:top w:val="nil"/>
              <w:left w:val="nil"/>
              <w:bottom w:val="nil"/>
              <w:right w:val="nil"/>
            </w:tcBorders>
            <w:shd w:val="clear" w:color="000000" w:fill="E3E8E8"/>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44</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gridSpan w:val="2"/>
            <w:tcBorders>
              <w:top w:val="nil"/>
              <w:left w:val="nil"/>
              <w:bottom w:val="nil"/>
              <w:right w:val="nil"/>
            </w:tcBorders>
            <w:shd w:val="clear" w:color="000000" w:fill="E3E8E8"/>
            <w:hideMark/>
          </w:tcPr>
          <w:p w:rsidR="00F5014A" w:rsidRPr="00F5014A" w:rsidRDefault="00F5014A" w:rsidP="00F5014A">
            <w:pPr>
              <w:spacing w:after="0" w:line="240" w:lineRule="auto"/>
              <w:jc w:val="right"/>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Mali Yıl:</w:t>
            </w:r>
          </w:p>
        </w:tc>
        <w:tc>
          <w:tcPr>
            <w:tcW w:w="0" w:type="auto"/>
            <w:gridSpan w:val="2"/>
            <w:tcBorders>
              <w:top w:val="nil"/>
              <w:left w:val="nil"/>
              <w:bottom w:val="nil"/>
              <w:right w:val="nil"/>
            </w:tcBorders>
            <w:shd w:val="clear" w:color="000000" w:fill="E3E8E8"/>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2021</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r>
      <w:tr w:rsidR="00F5014A" w:rsidRPr="00F5014A" w:rsidTr="00F5014A">
        <w:trPr>
          <w:trHeight w:val="199"/>
        </w:trPr>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gridSpan w:val="4"/>
            <w:tcBorders>
              <w:top w:val="nil"/>
              <w:left w:val="nil"/>
              <w:bottom w:val="nil"/>
              <w:right w:val="nil"/>
            </w:tcBorders>
            <w:shd w:val="clear" w:color="000000" w:fill="E3E8E8"/>
            <w:hideMark/>
          </w:tcPr>
          <w:p w:rsidR="00F5014A" w:rsidRPr="00F5014A" w:rsidRDefault="00F5014A" w:rsidP="00F5014A">
            <w:pPr>
              <w:spacing w:after="0" w:line="240" w:lineRule="auto"/>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 xml:space="preserve">Kamu İdaresi Adı             </w:t>
            </w:r>
          </w:p>
        </w:tc>
        <w:tc>
          <w:tcPr>
            <w:tcW w:w="0" w:type="auto"/>
            <w:gridSpan w:val="4"/>
            <w:tcBorders>
              <w:top w:val="nil"/>
              <w:left w:val="nil"/>
              <w:bottom w:val="nil"/>
              <w:right w:val="nil"/>
            </w:tcBorders>
            <w:shd w:val="clear" w:color="000000" w:fill="E3E8E8"/>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ATATÜRK KÜLTÜR, DİL VE TARİH YÜKSEK KURUMU</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000000" w:fill="E3E8E8"/>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r>
      <w:tr w:rsidR="00F5014A" w:rsidRPr="00F5014A" w:rsidTr="00F5014A">
        <w:trPr>
          <w:trHeight w:val="600"/>
        </w:trPr>
        <w:tc>
          <w:tcPr>
            <w:tcW w:w="0" w:type="auto"/>
            <w:gridSpan w:val="2"/>
            <w:tcBorders>
              <w:top w:val="single" w:sz="4" w:space="0" w:color="000000"/>
              <w:left w:val="single" w:sz="4" w:space="0" w:color="000000"/>
              <w:bottom w:val="single" w:sz="8" w:space="0" w:color="000000"/>
              <w:right w:val="single" w:sz="4" w:space="0" w:color="000000"/>
            </w:tcBorders>
            <w:shd w:val="clear" w:color="000000" w:fill="D7DEDE"/>
            <w:vAlign w:val="center"/>
            <w:hideMark/>
          </w:tcPr>
          <w:p w:rsidR="00F5014A" w:rsidRPr="00F5014A" w:rsidRDefault="00F5014A" w:rsidP="00F5014A">
            <w:pPr>
              <w:spacing w:after="0" w:line="240" w:lineRule="auto"/>
              <w:jc w:val="center"/>
              <w:rPr>
                <w:rFonts w:ascii="Arial" w:eastAsia="Times New Roman" w:hAnsi="Arial" w:cs="Arial"/>
                <w:color w:val="000000"/>
                <w:sz w:val="16"/>
                <w:szCs w:val="16"/>
                <w:lang w:eastAsia="tr-TR"/>
              </w:rPr>
            </w:pPr>
            <w:r w:rsidRPr="00F5014A">
              <w:rPr>
                <w:rFonts w:ascii="Arial" w:eastAsia="Times New Roman" w:hAnsi="Arial" w:cs="Arial"/>
                <w:color w:val="000000"/>
                <w:sz w:val="16"/>
                <w:szCs w:val="16"/>
                <w:lang w:eastAsia="tr-TR"/>
              </w:rPr>
              <w:t>Hesap Kodu</w:t>
            </w:r>
          </w:p>
        </w:tc>
        <w:tc>
          <w:tcPr>
            <w:tcW w:w="0" w:type="auto"/>
            <w:gridSpan w:val="4"/>
            <w:tcBorders>
              <w:top w:val="single" w:sz="4" w:space="0" w:color="000000"/>
              <w:left w:val="nil"/>
              <w:bottom w:val="single" w:sz="8" w:space="0" w:color="000000"/>
              <w:right w:val="single" w:sz="4" w:space="0" w:color="000000"/>
            </w:tcBorders>
            <w:shd w:val="clear" w:color="000000" w:fill="D7DEDE"/>
            <w:hideMark/>
          </w:tcPr>
          <w:p w:rsidR="00F5014A" w:rsidRPr="00F5014A" w:rsidRDefault="00F5014A" w:rsidP="00F5014A">
            <w:pPr>
              <w:spacing w:after="0" w:line="240" w:lineRule="auto"/>
              <w:jc w:val="center"/>
              <w:rPr>
                <w:rFonts w:ascii="Arial" w:eastAsia="Times New Roman" w:hAnsi="Arial" w:cs="Arial"/>
                <w:color w:val="000000"/>
                <w:sz w:val="16"/>
                <w:szCs w:val="16"/>
                <w:lang w:eastAsia="tr-TR"/>
              </w:rPr>
            </w:pPr>
            <w:r w:rsidRPr="00F5014A">
              <w:rPr>
                <w:rFonts w:ascii="Arial" w:eastAsia="Times New Roman" w:hAnsi="Arial" w:cs="Arial"/>
                <w:color w:val="000000"/>
                <w:sz w:val="16"/>
                <w:szCs w:val="16"/>
                <w:lang w:eastAsia="tr-TR"/>
              </w:rPr>
              <w:t>Yardımcı Hesap</w:t>
            </w:r>
            <w:r w:rsidRPr="00F5014A">
              <w:rPr>
                <w:rFonts w:ascii="Arial" w:eastAsia="Times New Roman" w:hAnsi="Arial" w:cs="Arial"/>
                <w:color w:val="000000"/>
                <w:sz w:val="16"/>
                <w:szCs w:val="16"/>
                <w:lang w:eastAsia="tr-TR"/>
              </w:rPr>
              <w:br/>
            </w:r>
            <w:r w:rsidRPr="00F5014A">
              <w:rPr>
                <w:rFonts w:ascii="Arial" w:eastAsia="Times New Roman" w:hAnsi="Arial" w:cs="Arial"/>
                <w:color w:val="000000"/>
                <w:sz w:val="16"/>
                <w:szCs w:val="16"/>
                <w:lang w:eastAsia="tr-TR"/>
              </w:rPr>
              <w:br/>
            </w:r>
            <w:r w:rsidRPr="00F5014A">
              <w:rPr>
                <w:rFonts w:ascii="Arial" w:eastAsia="Times New Roman" w:hAnsi="Arial" w:cs="Arial"/>
                <w:color w:val="000000"/>
                <w:sz w:val="16"/>
                <w:szCs w:val="16"/>
                <w:lang w:eastAsia="tr-TR"/>
              </w:rPr>
              <w:br/>
            </w:r>
            <w:proofErr w:type="gramStart"/>
            <w:r w:rsidRPr="00F5014A">
              <w:rPr>
                <w:rFonts w:ascii="Arial" w:eastAsia="Times New Roman" w:hAnsi="Arial" w:cs="Arial"/>
                <w:color w:val="000000"/>
                <w:sz w:val="16"/>
                <w:szCs w:val="16"/>
                <w:lang w:eastAsia="tr-TR"/>
              </w:rPr>
              <w:t>Kod1       Kod2</w:t>
            </w:r>
            <w:proofErr w:type="gramEnd"/>
            <w:r w:rsidRPr="00F5014A">
              <w:rPr>
                <w:rFonts w:ascii="Arial" w:eastAsia="Times New Roman" w:hAnsi="Arial" w:cs="Arial"/>
                <w:color w:val="000000"/>
                <w:sz w:val="16"/>
                <w:szCs w:val="16"/>
                <w:lang w:eastAsia="tr-TR"/>
              </w:rPr>
              <w:t xml:space="preserve">       </w:t>
            </w:r>
          </w:p>
        </w:tc>
        <w:tc>
          <w:tcPr>
            <w:tcW w:w="0" w:type="auto"/>
            <w:gridSpan w:val="3"/>
            <w:tcBorders>
              <w:top w:val="single" w:sz="4" w:space="0" w:color="000000"/>
              <w:left w:val="nil"/>
              <w:bottom w:val="single" w:sz="8" w:space="0" w:color="000000"/>
              <w:right w:val="single" w:sz="4" w:space="0" w:color="000000"/>
            </w:tcBorders>
            <w:shd w:val="clear" w:color="000000" w:fill="D7DEDE"/>
            <w:vAlign w:val="center"/>
            <w:hideMark/>
          </w:tcPr>
          <w:p w:rsidR="00F5014A" w:rsidRPr="00F5014A" w:rsidRDefault="00F5014A" w:rsidP="00F5014A">
            <w:pPr>
              <w:spacing w:after="0" w:line="240" w:lineRule="auto"/>
              <w:jc w:val="center"/>
              <w:rPr>
                <w:rFonts w:ascii="Arial" w:eastAsia="Times New Roman" w:hAnsi="Arial" w:cs="Arial"/>
                <w:color w:val="000000"/>
                <w:sz w:val="16"/>
                <w:szCs w:val="16"/>
                <w:lang w:eastAsia="tr-TR"/>
              </w:rPr>
            </w:pPr>
            <w:proofErr w:type="gramStart"/>
            <w:r w:rsidRPr="00F5014A">
              <w:rPr>
                <w:rFonts w:ascii="Arial" w:eastAsia="Times New Roman" w:hAnsi="Arial" w:cs="Arial"/>
                <w:color w:val="000000"/>
                <w:sz w:val="16"/>
                <w:szCs w:val="16"/>
                <w:lang w:eastAsia="tr-TR"/>
              </w:rPr>
              <w:t>GİDERİN  TÜRÜ</w:t>
            </w:r>
            <w:proofErr w:type="gramEnd"/>
            <w:r w:rsidRPr="00F5014A">
              <w:rPr>
                <w:rFonts w:ascii="Arial" w:eastAsia="Times New Roman" w:hAnsi="Arial" w:cs="Arial"/>
                <w:color w:val="000000"/>
                <w:sz w:val="16"/>
                <w:szCs w:val="16"/>
                <w:lang w:eastAsia="tr-TR"/>
              </w:rPr>
              <w:t xml:space="preserve">   </w:t>
            </w:r>
          </w:p>
        </w:tc>
        <w:tc>
          <w:tcPr>
            <w:tcW w:w="0" w:type="auto"/>
            <w:tcBorders>
              <w:top w:val="single" w:sz="4" w:space="0" w:color="000000"/>
              <w:left w:val="nil"/>
              <w:bottom w:val="single" w:sz="8" w:space="0" w:color="000000"/>
              <w:right w:val="single" w:sz="4" w:space="0" w:color="000000"/>
            </w:tcBorders>
            <w:shd w:val="clear" w:color="000000" w:fill="D7DEDE"/>
            <w:vAlign w:val="center"/>
            <w:hideMark/>
          </w:tcPr>
          <w:p w:rsidR="00F5014A" w:rsidRPr="00F5014A" w:rsidRDefault="00F5014A" w:rsidP="00F5014A">
            <w:pPr>
              <w:spacing w:after="0" w:line="240" w:lineRule="auto"/>
              <w:jc w:val="center"/>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 xml:space="preserve">2019 YILI </w:t>
            </w:r>
          </w:p>
        </w:tc>
        <w:tc>
          <w:tcPr>
            <w:tcW w:w="0" w:type="auto"/>
            <w:tcBorders>
              <w:top w:val="single" w:sz="4" w:space="0" w:color="000000"/>
              <w:left w:val="nil"/>
              <w:bottom w:val="single" w:sz="8" w:space="0" w:color="000000"/>
              <w:right w:val="single" w:sz="4" w:space="0" w:color="000000"/>
            </w:tcBorders>
            <w:shd w:val="clear" w:color="000000" w:fill="D7DEDE"/>
            <w:vAlign w:val="center"/>
            <w:hideMark/>
          </w:tcPr>
          <w:p w:rsidR="00F5014A" w:rsidRPr="00F5014A" w:rsidRDefault="00F5014A" w:rsidP="00F5014A">
            <w:pPr>
              <w:spacing w:after="0" w:line="240" w:lineRule="auto"/>
              <w:jc w:val="center"/>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 xml:space="preserve">2020 YILI </w:t>
            </w:r>
          </w:p>
        </w:tc>
        <w:tc>
          <w:tcPr>
            <w:tcW w:w="0" w:type="auto"/>
            <w:gridSpan w:val="2"/>
            <w:tcBorders>
              <w:top w:val="single" w:sz="4" w:space="0" w:color="000000"/>
              <w:left w:val="nil"/>
              <w:bottom w:val="single" w:sz="8" w:space="0" w:color="000000"/>
              <w:right w:val="single" w:sz="4" w:space="0" w:color="000000"/>
            </w:tcBorders>
            <w:shd w:val="clear" w:color="000000" w:fill="D7DEDE"/>
            <w:vAlign w:val="center"/>
            <w:hideMark/>
          </w:tcPr>
          <w:p w:rsidR="00F5014A" w:rsidRPr="00F5014A" w:rsidRDefault="00F5014A" w:rsidP="00F5014A">
            <w:pPr>
              <w:spacing w:after="0" w:line="240" w:lineRule="auto"/>
              <w:jc w:val="center"/>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 xml:space="preserve">2021 YILI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single" w:sz="4" w:space="0" w:color="000000"/>
              <w:left w:val="single" w:sz="4" w:space="0" w:color="000000"/>
              <w:bottom w:val="single" w:sz="8" w:space="0" w:color="000000"/>
              <w:right w:val="single" w:sz="4" w:space="0" w:color="000000"/>
            </w:tcBorders>
            <w:shd w:val="clear" w:color="000000" w:fill="D7DEDE"/>
            <w:vAlign w:val="center"/>
            <w:hideMark/>
          </w:tcPr>
          <w:p w:rsidR="00F5014A" w:rsidRPr="00F5014A" w:rsidRDefault="00F5014A" w:rsidP="00F5014A">
            <w:pPr>
              <w:spacing w:after="0" w:line="240" w:lineRule="auto"/>
              <w:jc w:val="center"/>
              <w:rPr>
                <w:rFonts w:ascii="Arial" w:eastAsia="Times New Roman" w:hAnsi="Arial" w:cs="Arial"/>
                <w:color w:val="000000"/>
                <w:sz w:val="16"/>
                <w:szCs w:val="16"/>
                <w:lang w:eastAsia="tr-TR"/>
              </w:rPr>
            </w:pPr>
            <w:r w:rsidRPr="00F5014A">
              <w:rPr>
                <w:rFonts w:ascii="Arial" w:eastAsia="Times New Roman" w:hAnsi="Arial" w:cs="Arial"/>
                <w:color w:val="000000"/>
                <w:sz w:val="16"/>
                <w:szCs w:val="16"/>
                <w:lang w:eastAsia="tr-TR"/>
              </w:rPr>
              <w:t>Hesap Kodu</w:t>
            </w:r>
          </w:p>
        </w:tc>
        <w:tc>
          <w:tcPr>
            <w:tcW w:w="0" w:type="auto"/>
            <w:gridSpan w:val="2"/>
            <w:tcBorders>
              <w:top w:val="single" w:sz="4" w:space="0" w:color="000000"/>
              <w:left w:val="nil"/>
              <w:bottom w:val="single" w:sz="8" w:space="0" w:color="000000"/>
              <w:right w:val="single" w:sz="4" w:space="0" w:color="000000"/>
            </w:tcBorders>
            <w:shd w:val="clear" w:color="000000" w:fill="D7DEDE"/>
            <w:hideMark/>
          </w:tcPr>
          <w:p w:rsidR="00F5014A" w:rsidRPr="00F5014A" w:rsidRDefault="00F5014A" w:rsidP="00F5014A">
            <w:pPr>
              <w:spacing w:after="0" w:line="240" w:lineRule="auto"/>
              <w:jc w:val="center"/>
              <w:rPr>
                <w:rFonts w:ascii="Arial" w:eastAsia="Times New Roman" w:hAnsi="Arial" w:cs="Arial"/>
                <w:color w:val="000000"/>
                <w:sz w:val="16"/>
                <w:szCs w:val="16"/>
                <w:lang w:eastAsia="tr-TR"/>
              </w:rPr>
            </w:pPr>
            <w:r w:rsidRPr="00F5014A">
              <w:rPr>
                <w:rFonts w:ascii="Arial" w:eastAsia="Times New Roman" w:hAnsi="Arial" w:cs="Arial"/>
                <w:color w:val="000000"/>
                <w:sz w:val="16"/>
                <w:szCs w:val="16"/>
                <w:lang w:eastAsia="tr-TR"/>
              </w:rPr>
              <w:t>Yardımcı Hesap</w:t>
            </w:r>
            <w:r w:rsidRPr="00F5014A">
              <w:rPr>
                <w:rFonts w:ascii="Arial" w:eastAsia="Times New Roman" w:hAnsi="Arial" w:cs="Arial"/>
                <w:color w:val="000000"/>
                <w:sz w:val="16"/>
                <w:szCs w:val="16"/>
                <w:lang w:eastAsia="tr-TR"/>
              </w:rPr>
              <w:br/>
            </w:r>
            <w:r w:rsidRPr="00F5014A">
              <w:rPr>
                <w:rFonts w:ascii="Arial" w:eastAsia="Times New Roman" w:hAnsi="Arial" w:cs="Arial"/>
                <w:color w:val="000000"/>
                <w:sz w:val="16"/>
                <w:szCs w:val="16"/>
                <w:lang w:eastAsia="tr-TR"/>
              </w:rPr>
              <w:br/>
            </w:r>
            <w:r w:rsidRPr="00F5014A">
              <w:rPr>
                <w:rFonts w:ascii="Arial" w:eastAsia="Times New Roman" w:hAnsi="Arial" w:cs="Arial"/>
                <w:color w:val="000000"/>
                <w:sz w:val="16"/>
                <w:szCs w:val="16"/>
                <w:lang w:eastAsia="tr-TR"/>
              </w:rPr>
              <w:br/>
            </w:r>
            <w:proofErr w:type="gramStart"/>
            <w:r w:rsidRPr="00F5014A">
              <w:rPr>
                <w:rFonts w:ascii="Arial" w:eastAsia="Times New Roman" w:hAnsi="Arial" w:cs="Arial"/>
                <w:color w:val="000000"/>
                <w:sz w:val="16"/>
                <w:szCs w:val="16"/>
                <w:lang w:eastAsia="tr-TR"/>
              </w:rPr>
              <w:t>Kod1       Kod2</w:t>
            </w:r>
            <w:proofErr w:type="gramEnd"/>
            <w:r w:rsidRPr="00F5014A">
              <w:rPr>
                <w:rFonts w:ascii="Arial" w:eastAsia="Times New Roman" w:hAnsi="Arial" w:cs="Arial"/>
                <w:color w:val="000000"/>
                <w:sz w:val="16"/>
                <w:szCs w:val="16"/>
                <w:lang w:eastAsia="tr-TR"/>
              </w:rPr>
              <w:t xml:space="preserve">       Kod3       Kod4</w:t>
            </w:r>
          </w:p>
        </w:tc>
        <w:tc>
          <w:tcPr>
            <w:tcW w:w="0" w:type="auto"/>
            <w:tcBorders>
              <w:top w:val="single" w:sz="4" w:space="0" w:color="000000"/>
              <w:left w:val="nil"/>
              <w:bottom w:val="single" w:sz="8" w:space="0" w:color="000000"/>
              <w:right w:val="single" w:sz="4" w:space="0" w:color="000000"/>
            </w:tcBorders>
            <w:shd w:val="clear" w:color="000000" w:fill="D7DEDE"/>
            <w:vAlign w:val="center"/>
            <w:hideMark/>
          </w:tcPr>
          <w:p w:rsidR="00F5014A" w:rsidRPr="00F5014A" w:rsidRDefault="00F5014A" w:rsidP="00F5014A">
            <w:pPr>
              <w:spacing w:after="0" w:line="240" w:lineRule="auto"/>
              <w:jc w:val="center"/>
              <w:rPr>
                <w:rFonts w:ascii="Arial" w:eastAsia="Times New Roman" w:hAnsi="Arial" w:cs="Arial"/>
                <w:color w:val="000000"/>
                <w:sz w:val="16"/>
                <w:szCs w:val="16"/>
                <w:lang w:eastAsia="tr-TR"/>
              </w:rPr>
            </w:pPr>
            <w:proofErr w:type="gramStart"/>
            <w:r w:rsidRPr="00F5014A">
              <w:rPr>
                <w:rFonts w:ascii="Arial" w:eastAsia="Times New Roman" w:hAnsi="Arial" w:cs="Arial"/>
                <w:color w:val="000000"/>
                <w:sz w:val="16"/>
                <w:szCs w:val="16"/>
                <w:lang w:eastAsia="tr-TR"/>
              </w:rPr>
              <w:t>GELİRİN  TÜRÜ</w:t>
            </w:r>
            <w:proofErr w:type="gramEnd"/>
            <w:r w:rsidRPr="00F5014A">
              <w:rPr>
                <w:rFonts w:ascii="Arial" w:eastAsia="Times New Roman" w:hAnsi="Arial" w:cs="Arial"/>
                <w:color w:val="000000"/>
                <w:sz w:val="16"/>
                <w:szCs w:val="16"/>
                <w:lang w:eastAsia="tr-TR"/>
              </w:rPr>
              <w:t xml:space="preserve">   </w:t>
            </w:r>
          </w:p>
        </w:tc>
        <w:tc>
          <w:tcPr>
            <w:tcW w:w="0" w:type="auto"/>
            <w:gridSpan w:val="3"/>
            <w:tcBorders>
              <w:top w:val="single" w:sz="4" w:space="0" w:color="000000"/>
              <w:left w:val="nil"/>
              <w:bottom w:val="single" w:sz="8" w:space="0" w:color="000000"/>
              <w:right w:val="single" w:sz="4" w:space="0" w:color="000000"/>
            </w:tcBorders>
            <w:shd w:val="clear" w:color="000000" w:fill="D7DEDE"/>
            <w:vAlign w:val="center"/>
            <w:hideMark/>
          </w:tcPr>
          <w:p w:rsidR="00F5014A" w:rsidRPr="00F5014A" w:rsidRDefault="00F5014A" w:rsidP="00F5014A">
            <w:pPr>
              <w:spacing w:after="0" w:line="240" w:lineRule="auto"/>
              <w:jc w:val="center"/>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 xml:space="preserve">2019 YILI </w:t>
            </w:r>
          </w:p>
        </w:tc>
        <w:tc>
          <w:tcPr>
            <w:tcW w:w="0" w:type="auto"/>
            <w:gridSpan w:val="2"/>
            <w:tcBorders>
              <w:top w:val="single" w:sz="4" w:space="0" w:color="000000"/>
              <w:left w:val="nil"/>
              <w:bottom w:val="single" w:sz="8" w:space="0" w:color="000000"/>
              <w:right w:val="single" w:sz="4" w:space="0" w:color="000000"/>
            </w:tcBorders>
            <w:shd w:val="clear" w:color="000000" w:fill="D7DEDE"/>
            <w:vAlign w:val="center"/>
            <w:hideMark/>
          </w:tcPr>
          <w:p w:rsidR="00F5014A" w:rsidRPr="00F5014A" w:rsidRDefault="00F5014A" w:rsidP="00F5014A">
            <w:pPr>
              <w:spacing w:after="0" w:line="240" w:lineRule="auto"/>
              <w:jc w:val="center"/>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 xml:space="preserve">2020 YILI </w:t>
            </w:r>
          </w:p>
        </w:tc>
        <w:tc>
          <w:tcPr>
            <w:tcW w:w="0" w:type="auto"/>
            <w:gridSpan w:val="2"/>
            <w:tcBorders>
              <w:top w:val="single" w:sz="4" w:space="0" w:color="000000"/>
              <w:left w:val="nil"/>
              <w:bottom w:val="single" w:sz="8" w:space="0" w:color="000000"/>
              <w:right w:val="single" w:sz="8" w:space="0" w:color="000000"/>
            </w:tcBorders>
            <w:shd w:val="clear" w:color="000000" w:fill="D7DEDE"/>
            <w:vAlign w:val="center"/>
            <w:hideMark/>
          </w:tcPr>
          <w:p w:rsidR="00F5014A" w:rsidRPr="00F5014A" w:rsidRDefault="00F5014A" w:rsidP="00F5014A">
            <w:pPr>
              <w:spacing w:after="0" w:line="240" w:lineRule="auto"/>
              <w:jc w:val="center"/>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 xml:space="preserve">2021 YILI </w:t>
            </w:r>
          </w:p>
        </w:tc>
        <w:tc>
          <w:tcPr>
            <w:tcW w:w="0" w:type="auto"/>
            <w:tcBorders>
              <w:top w:val="single" w:sz="4" w:space="0" w:color="000000"/>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GİDERLER HESABI</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14.756.444,34</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16.024.046,20</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22.309.068,62</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600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w:t>
            </w:r>
          </w:p>
        </w:tc>
        <w:tc>
          <w:tcPr>
            <w:tcW w:w="0" w:type="auto"/>
            <w:tcBorders>
              <w:top w:val="nil"/>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GELİRLER HESABI</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13.912.304,44</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16.527.712,13</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20.029.782,41</w:t>
            </w: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01</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Personel Giderleri</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8.409.267,55</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9.554.306,61</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11.395.483,76</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600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03</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w:t>
            </w:r>
          </w:p>
        </w:tc>
        <w:tc>
          <w:tcPr>
            <w:tcW w:w="0" w:type="auto"/>
            <w:tcBorders>
              <w:top w:val="nil"/>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Teşebbüs ve Mülkiyet Gelirleri</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9.777,60</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20.638,90</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19.051,20</w:t>
            </w: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01</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01</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Memurlar</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5.989.362,28</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6.895.200,45</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7.836.242,59</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600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03</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01</w:t>
            </w:r>
          </w:p>
        </w:tc>
        <w:tc>
          <w:tcPr>
            <w:tcW w:w="0" w:type="auto"/>
            <w:tcBorders>
              <w:top w:val="nil"/>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Mal ve Hizmet Satış Gelirleri</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0,00</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4.380,70</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0,00</w:t>
            </w: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01</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02</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Sözleşmeli Personel</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997.481,57</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1.129.006,70</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1.206.515,84</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600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03</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06</w:t>
            </w:r>
          </w:p>
        </w:tc>
        <w:tc>
          <w:tcPr>
            <w:tcW w:w="0" w:type="auto"/>
            <w:tcBorders>
              <w:top w:val="nil"/>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Kira Gelirleri</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9.777,60</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16.258,20</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19.051,20</w:t>
            </w: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645"/>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01</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03</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İşçiler</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1.422.423,70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1.530.099,46</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2.352.725,33</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600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04</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w:t>
            </w:r>
          </w:p>
        </w:tc>
        <w:tc>
          <w:tcPr>
            <w:tcW w:w="0" w:type="auto"/>
            <w:tcBorders>
              <w:top w:val="nil"/>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Alınan Bağış ve Yardımlar ile Özel Gelirler</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13.879.000,00</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16.487.000,00</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19.978.000,00</w:t>
            </w: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1035"/>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02</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Sosyal Güvenlik Kurumlarına Devlet Primi Giderleri</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1.505.247,38</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1.702.908,32</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1.998.322,40</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600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04</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02</w:t>
            </w:r>
          </w:p>
        </w:tc>
        <w:tc>
          <w:tcPr>
            <w:tcW w:w="0" w:type="auto"/>
            <w:tcBorders>
              <w:top w:val="nil"/>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 xml:space="preserve">Merkezi Yönetim Bütçesine </w:t>
            </w:r>
            <w:proofErr w:type="gramStart"/>
            <w:r w:rsidRPr="00F5014A">
              <w:rPr>
                <w:rFonts w:ascii="Tahoma" w:eastAsia="Times New Roman" w:hAnsi="Tahoma" w:cs="Tahoma"/>
                <w:color w:val="000000"/>
                <w:sz w:val="16"/>
                <w:szCs w:val="16"/>
                <w:lang w:eastAsia="tr-TR"/>
              </w:rPr>
              <w:t>Dahil</w:t>
            </w:r>
            <w:proofErr w:type="gramEnd"/>
            <w:r w:rsidRPr="00F5014A">
              <w:rPr>
                <w:rFonts w:ascii="Tahoma" w:eastAsia="Times New Roman" w:hAnsi="Tahoma" w:cs="Tahoma"/>
                <w:color w:val="000000"/>
                <w:sz w:val="16"/>
                <w:szCs w:val="16"/>
                <w:lang w:eastAsia="tr-TR"/>
              </w:rPr>
              <w:t xml:space="preserve"> İdarelerden Alınan Bağış ve</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13.879.000,00</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16.487.000,00</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19.978.000,00</w:t>
            </w: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02</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01</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Memurlar</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993.692,13</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1.139.812,02</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1.241.577,77</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600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05</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w:t>
            </w:r>
          </w:p>
        </w:tc>
        <w:tc>
          <w:tcPr>
            <w:tcW w:w="0" w:type="auto"/>
            <w:tcBorders>
              <w:top w:val="nil"/>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Diğer Gelirler</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23.526,84</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15.523,22</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32.731,21</w:t>
            </w: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02</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02</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Sözleşmeli Personel</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201.210,88</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229.056,44</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238.088,51</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600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05</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01</w:t>
            </w:r>
          </w:p>
        </w:tc>
        <w:tc>
          <w:tcPr>
            <w:tcW w:w="0" w:type="auto"/>
            <w:tcBorders>
              <w:top w:val="nil"/>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Faiz Gelirleri</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0,00</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495,97</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164,66</w:t>
            </w: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02</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03</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İşçiler</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310.344,37</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334.039,86</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518.656,12</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600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05</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09</w:t>
            </w:r>
          </w:p>
        </w:tc>
        <w:tc>
          <w:tcPr>
            <w:tcW w:w="0" w:type="auto"/>
            <w:tcBorders>
              <w:top w:val="nil"/>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Diğer Çeşitli Gelirler</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23.526,84</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15.027,25</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32.566,55</w:t>
            </w: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720"/>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lastRenderedPageBreak/>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03</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Mal ve Hizmet Alım Giderleri</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3.640.744,35</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3.683.948,73</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4.054.496,17</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600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25</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w:t>
            </w:r>
          </w:p>
        </w:tc>
        <w:tc>
          <w:tcPr>
            <w:tcW w:w="0" w:type="auto"/>
            <w:tcBorders>
              <w:top w:val="nil"/>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 xml:space="preserve">Kamu </w:t>
            </w:r>
            <w:proofErr w:type="spellStart"/>
            <w:r w:rsidRPr="00F5014A">
              <w:rPr>
                <w:rFonts w:ascii="Tahoma" w:eastAsia="Times New Roman" w:hAnsi="Tahoma" w:cs="Tahoma"/>
                <w:color w:val="000000"/>
                <w:sz w:val="16"/>
                <w:szCs w:val="16"/>
                <w:lang w:eastAsia="tr-TR"/>
              </w:rPr>
              <w:t>İd</w:t>
            </w:r>
            <w:proofErr w:type="spellEnd"/>
            <w:r w:rsidRPr="00F5014A">
              <w:rPr>
                <w:rFonts w:ascii="Tahoma" w:eastAsia="Times New Roman" w:hAnsi="Tahoma" w:cs="Tahoma"/>
                <w:color w:val="000000"/>
                <w:sz w:val="16"/>
                <w:szCs w:val="16"/>
                <w:lang w:eastAsia="tr-TR"/>
              </w:rPr>
              <w:t xml:space="preserve"> Bedelsiz Olarak Al Mali Ol Var El Edilen Gel</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0,00</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4.550,01</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0,00</w:t>
            </w: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840"/>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03</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02</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Tüketime Yönelik Mal ve Malzeme Alımları</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448.990,41</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506.237,36</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591.948,97</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600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25</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02</w:t>
            </w:r>
          </w:p>
        </w:tc>
        <w:tc>
          <w:tcPr>
            <w:tcW w:w="0" w:type="auto"/>
            <w:tcBorders>
              <w:top w:val="nil"/>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 xml:space="preserve">Öz </w:t>
            </w:r>
            <w:proofErr w:type="spellStart"/>
            <w:r w:rsidRPr="00F5014A">
              <w:rPr>
                <w:rFonts w:ascii="Tahoma" w:eastAsia="Times New Roman" w:hAnsi="Tahoma" w:cs="Tahoma"/>
                <w:color w:val="000000"/>
                <w:sz w:val="16"/>
                <w:szCs w:val="16"/>
                <w:lang w:eastAsia="tr-TR"/>
              </w:rPr>
              <w:t>Büt</w:t>
            </w:r>
            <w:proofErr w:type="spellEnd"/>
            <w:r w:rsidRPr="00F5014A">
              <w:rPr>
                <w:rFonts w:ascii="Tahoma" w:eastAsia="Times New Roman" w:hAnsi="Tahoma" w:cs="Tahoma"/>
                <w:color w:val="000000"/>
                <w:sz w:val="16"/>
                <w:szCs w:val="16"/>
                <w:lang w:eastAsia="tr-TR"/>
              </w:rPr>
              <w:t xml:space="preserve"> Kap Kamu </w:t>
            </w:r>
            <w:proofErr w:type="spellStart"/>
            <w:r w:rsidRPr="00F5014A">
              <w:rPr>
                <w:rFonts w:ascii="Tahoma" w:eastAsia="Times New Roman" w:hAnsi="Tahoma" w:cs="Tahoma"/>
                <w:color w:val="000000"/>
                <w:sz w:val="16"/>
                <w:szCs w:val="16"/>
                <w:lang w:eastAsia="tr-TR"/>
              </w:rPr>
              <w:t>İd</w:t>
            </w:r>
            <w:proofErr w:type="spellEnd"/>
            <w:r w:rsidRPr="00F5014A">
              <w:rPr>
                <w:rFonts w:ascii="Tahoma" w:eastAsia="Times New Roman" w:hAnsi="Tahoma" w:cs="Tahoma"/>
                <w:color w:val="000000"/>
                <w:sz w:val="16"/>
                <w:szCs w:val="16"/>
                <w:lang w:eastAsia="tr-TR"/>
              </w:rPr>
              <w:t xml:space="preserve"> Bedelsiz Ol Al Mali Olmayan Var El </w:t>
            </w:r>
            <w:proofErr w:type="spellStart"/>
            <w:r w:rsidRPr="00F5014A">
              <w:rPr>
                <w:rFonts w:ascii="Tahoma" w:eastAsia="Times New Roman" w:hAnsi="Tahoma" w:cs="Tahoma"/>
                <w:color w:val="000000"/>
                <w:sz w:val="16"/>
                <w:szCs w:val="16"/>
                <w:lang w:eastAsia="tr-TR"/>
              </w:rPr>
              <w:t>Ed</w:t>
            </w:r>
            <w:proofErr w:type="spellEnd"/>
            <w:r w:rsidRPr="00F5014A">
              <w:rPr>
                <w:rFonts w:ascii="Tahoma" w:eastAsia="Times New Roman" w:hAnsi="Tahoma" w:cs="Tahoma"/>
                <w:color w:val="000000"/>
                <w:sz w:val="16"/>
                <w:szCs w:val="16"/>
                <w:lang w:eastAsia="tr-TR"/>
              </w:rPr>
              <w:t xml:space="preserve"> Gel</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0,00</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4.550,01</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0,00</w:t>
            </w: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03</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03</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Yolluklar</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38.674,64</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20.026,09</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26.076,35</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gridSpan w:val="4"/>
            <w:tcBorders>
              <w:top w:val="single" w:sz="8" w:space="0" w:color="000000"/>
              <w:left w:val="single" w:sz="4" w:space="0" w:color="000000"/>
              <w:bottom w:val="single" w:sz="8" w:space="0" w:color="000000"/>
              <w:right w:val="nil"/>
            </w:tcBorders>
            <w:shd w:val="clear" w:color="000000" w:fill="D7DEDE"/>
            <w:vAlign w:val="center"/>
            <w:hideMark/>
          </w:tcPr>
          <w:p w:rsidR="00F5014A" w:rsidRPr="00F5014A" w:rsidRDefault="00F5014A" w:rsidP="00F5014A">
            <w:pPr>
              <w:spacing w:after="0" w:line="240" w:lineRule="auto"/>
              <w:jc w:val="center"/>
              <w:rPr>
                <w:rFonts w:ascii="Arial" w:eastAsia="Times New Roman" w:hAnsi="Arial" w:cs="Arial"/>
                <w:b/>
                <w:bCs/>
                <w:color w:val="000000"/>
                <w:sz w:val="16"/>
                <w:szCs w:val="16"/>
                <w:lang w:eastAsia="tr-TR"/>
              </w:rPr>
            </w:pPr>
            <w:proofErr w:type="gramStart"/>
            <w:r w:rsidRPr="00F5014A">
              <w:rPr>
                <w:rFonts w:ascii="Arial" w:eastAsia="Times New Roman" w:hAnsi="Arial" w:cs="Arial"/>
                <w:b/>
                <w:bCs/>
                <w:color w:val="000000"/>
                <w:sz w:val="16"/>
                <w:szCs w:val="16"/>
                <w:lang w:eastAsia="tr-TR"/>
              </w:rPr>
              <w:t>GELİRLER  TOPLAMI</w:t>
            </w:r>
            <w:proofErr w:type="gramEnd"/>
            <w:r w:rsidRPr="00F5014A">
              <w:rPr>
                <w:rFonts w:ascii="Arial" w:eastAsia="Times New Roman" w:hAnsi="Arial" w:cs="Arial"/>
                <w:b/>
                <w:bCs/>
                <w:color w:val="000000"/>
                <w:sz w:val="16"/>
                <w:szCs w:val="16"/>
                <w:lang w:eastAsia="tr-TR"/>
              </w:rPr>
              <w:t xml:space="preserve">  (B)</w:t>
            </w:r>
          </w:p>
        </w:tc>
        <w:tc>
          <w:tcPr>
            <w:tcW w:w="0" w:type="auto"/>
            <w:gridSpan w:val="3"/>
            <w:tcBorders>
              <w:top w:val="single" w:sz="8" w:space="0" w:color="000000"/>
              <w:left w:val="single" w:sz="4" w:space="0" w:color="000000"/>
              <w:bottom w:val="single" w:sz="8" w:space="0" w:color="000000"/>
              <w:right w:val="single" w:sz="4" w:space="0" w:color="000000"/>
            </w:tcBorders>
            <w:shd w:val="clear" w:color="000000" w:fill="D7DEDE"/>
            <w:vAlign w:val="center"/>
            <w:hideMark/>
          </w:tcPr>
          <w:p w:rsidR="00F5014A" w:rsidRPr="00F5014A" w:rsidRDefault="00F5014A" w:rsidP="00F5014A">
            <w:pPr>
              <w:spacing w:after="0" w:line="240" w:lineRule="auto"/>
              <w:jc w:val="right"/>
              <w:rPr>
                <w:rFonts w:ascii="Arial" w:eastAsia="Times New Roman" w:hAnsi="Arial" w:cs="Arial"/>
                <w:b/>
                <w:bCs/>
                <w:color w:val="000000"/>
                <w:sz w:val="16"/>
                <w:szCs w:val="16"/>
                <w:lang w:eastAsia="tr-TR"/>
              </w:rPr>
            </w:pPr>
            <w:r w:rsidRPr="00F5014A">
              <w:rPr>
                <w:rFonts w:ascii="Arial" w:eastAsia="Times New Roman" w:hAnsi="Arial" w:cs="Arial"/>
                <w:b/>
                <w:bCs/>
                <w:color w:val="000000"/>
                <w:sz w:val="16"/>
                <w:szCs w:val="16"/>
                <w:lang w:eastAsia="tr-TR"/>
              </w:rPr>
              <w:t>13.912.304,44</w:t>
            </w:r>
          </w:p>
        </w:tc>
        <w:tc>
          <w:tcPr>
            <w:tcW w:w="0" w:type="auto"/>
            <w:gridSpan w:val="2"/>
            <w:tcBorders>
              <w:top w:val="single" w:sz="8" w:space="0" w:color="000000"/>
              <w:left w:val="nil"/>
              <w:bottom w:val="single" w:sz="8" w:space="0" w:color="000000"/>
              <w:right w:val="single" w:sz="4" w:space="0" w:color="000000"/>
            </w:tcBorders>
            <w:shd w:val="clear" w:color="000000" w:fill="D7DEDE"/>
            <w:vAlign w:val="center"/>
            <w:hideMark/>
          </w:tcPr>
          <w:p w:rsidR="00F5014A" w:rsidRPr="00F5014A" w:rsidRDefault="00F5014A" w:rsidP="00F5014A">
            <w:pPr>
              <w:spacing w:after="0" w:line="240" w:lineRule="auto"/>
              <w:jc w:val="right"/>
              <w:rPr>
                <w:rFonts w:ascii="Arial" w:eastAsia="Times New Roman" w:hAnsi="Arial" w:cs="Arial"/>
                <w:b/>
                <w:bCs/>
                <w:color w:val="000000"/>
                <w:sz w:val="16"/>
                <w:szCs w:val="16"/>
                <w:lang w:eastAsia="tr-TR"/>
              </w:rPr>
            </w:pPr>
            <w:r w:rsidRPr="00F5014A">
              <w:rPr>
                <w:rFonts w:ascii="Arial" w:eastAsia="Times New Roman" w:hAnsi="Arial" w:cs="Arial"/>
                <w:b/>
                <w:bCs/>
                <w:color w:val="000000"/>
                <w:sz w:val="16"/>
                <w:szCs w:val="16"/>
                <w:lang w:eastAsia="tr-TR"/>
              </w:rPr>
              <w:t>16.527.712,13</w:t>
            </w:r>
          </w:p>
        </w:tc>
        <w:tc>
          <w:tcPr>
            <w:tcW w:w="0" w:type="auto"/>
            <w:gridSpan w:val="2"/>
            <w:tcBorders>
              <w:top w:val="single" w:sz="8" w:space="0" w:color="000000"/>
              <w:left w:val="nil"/>
              <w:bottom w:val="single" w:sz="8" w:space="0" w:color="000000"/>
              <w:right w:val="single" w:sz="8" w:space="0" w:color="000000"/>
            </w:tcBorders>
            <w:shd w:val="clear" w:color="000000" w:fill="D7DEDE"/>
            <w:vAlign w:val="center"/>
            <w:hideMark/>
          </w:tcPr>
          <w:p w:rsidR="00F5014A" w:rsidRPr="00F5014A" w:rsidRDefault="00F5014A" w:rsidP="00F5014A">
            <w:pPr>
              <w:spacing w:after="0" w:line="240" w:lineRule="auto"/>
              <w:jc w:val="right"/>
              <w:rPr>
                <w:rFonts w:ascii="Arial" w:eastAsia="Times New Roman" w:hAnsi="Arial" w:cs="Arial"/>
                <w:b/>
                <w:bCs/>
                <w:color w:val="000000"/>
                <w:sz w:val="16"/>
                <w:szCs w:val="16"/>
                <w:lang w:eastAsia="tr-TR"/>
              </w:rPr>
            </w:pPr>
            <w:r w:rsidRPr="00F5014A">
              <w:rPr>
                <w:rFonts w:ascii="Arial" w:eastAsia="Times New Roman" w:hAnsi="Arial" w:cs="Arial"/>
                <w:b/>
                <w:bCs/>
                <w:color w:val="000000"/>
                <w:sz w:val="16"/>
                <w:szCs w:val="16"/>
                <w:lang w:eastAsia="tr-TR"/>
              </w:rPr>
              <w:t>20.029.782,41</w:t>
            </w: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03</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04</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Görev Giderleri</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2.239,88</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5.688,80</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20.071,56</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03</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05</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Hizmet Alımları</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3.021.697,93</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3.024.776,72</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3.186.055,29</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03</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06</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Temsil ve Tanıtma Giderleri</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31.824,98</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39.439,61</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116.827,51</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900"/>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03</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07</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 xml:space="preserve">Menkul Mal, </w:t>
            </w:r>
            <w:proofErr w:type="spellStart"/>
            <w:r w:rsidRPr="00F5014A">
              <w:rPr>
                <w:rFonts w:ascii="Tahoma" w:eastAsia="Times New Roman" w:hAnsi="Tahoma" w:cs="Tahoma"/>
                <w:color w:val="000000"/>
                <w:sz w:val="16"/>
                <w:szCs w:val="16"/>
                <w:lang w:eastAsia="tr-TR"/>
              </w:rPr>
              <w:t>Gayrimaddi</w:t>
            </w:r>
            <w:proofErr w:type="spellEnd"/>
            <w:r w:rsidRPr="00F5014A">
              <w:rPr>
                <w:rFonts w:ascii="Tahoma" w:eastAsia="Times New Roman" w:hAnsi="Tahoma" w:cs="Tahoma"/>
                <w:color w:val="000000"/>
                <w:sz w:val="16"/>
                <w:szCs w:val="16"/>
                <w:lang w:eastAsia="tr-TR"/>
              </w:rPr>
              <w:t xml:space="preserve"> Hak Alım, Bakım ve Onarım Giderleri</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58.152,31</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50.303,65</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64.147,19</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675"/>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03</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08</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Gayrimenkul Mal Bakım ve Onarım Giderleri</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39.164,20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37.476,50</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49.369,30</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05</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Cari Transferler</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818.669,90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586.529,91</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996.973,79</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05</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01</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Görevlendirme Giderleri</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771.157,20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554.774,46</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947.754,79</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1050"/>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05</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03</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Kar Amacı Gütmeyen Kuruluşlara Yapılan Transferler</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47.512,70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31.755,45</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49.219,00</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13</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Amortisman Giderleri</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266.134,99</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301.035,19</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735.159,93</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870"/>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13</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01</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Maddi Duran Varlıklar Amortisman Giderleri</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205.014,53</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295.758,43</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672.305,05</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975"/>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lastRenderedPageBreak/>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13</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02</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Maddi Olmayan Duran Varlıklar Amortisman Giderleri</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61.120,46</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5.276,76</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62.854,88</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14</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İlk Madde ve Malzeme Giderleri</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116.380,14</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195.317,21</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572.830,02</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14</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01</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Kırtasiye Malzemeleri</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26.143,30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44.661,97</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177.675,09</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1125"/>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14</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02</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Beslenme, Gıda Amaçlı ve Mutfakta Kullanılan Tüketim Malzeme</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5.753,92</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3.007,21</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6.005,29</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765"/>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14</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03</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 xml:space="preserve">Tıbbi ve </w:t>
            </w:r>
            <w:proofErr w:type="spellStart"/>
            <w:r w:rsidRPr="00F5014A">
              <w:rPr>
                <w:rFonts w:ascii="Tahoma" w:eastAsia="Times New Roman" w:hAnsi="Tahoma" w:cs="Tahoma"/>
                <w:color w:val="000000"/>
                <w:sz w:val="16"/>
                <w:szCs w:val="16"/>
                <w:lang w:eastAsia="tr-TR"/>
              </w:rPr>
              <w:t>Laboratuar</w:t>
            </w:r>
            <w:proofErr w:type="spellEnd"/>
            <w:r w:rsidRPr="00F5014A">
              <w:rPr>
                <w:rFonts w:ascii="Tahoma" w:eastAsia="Times New Roman" w:hAnsi="Tahoma" w:cs="Tahoma"/>
                <w:color w:val="000000"/>
                <w:sz w:val="16"/>
                <w:szCs w:val="16"/>
                <w:lang w:eastAsia="tr-TR"/>
              </w:rPr>
              <w:t xml:space="preserve"> Sarf Malzemeleri</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12,98</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35.815,75</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2.483,14</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735"/>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14</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04</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Yakıtlar, Yakıt Katkıları ve Katkı Yağlar</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110,16</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0,00</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14</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05</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Temizleme Ekipmanları</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26.517,01</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32.715,56</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32.883,87</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720"/>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14</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06</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Giyecek, Mefruşat ve Tuhafiye Malzemeleri</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17.605,58</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34.881,01</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8.116,16</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14</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07</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Yiyecek</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384,11</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413,77</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556,56</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14</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08</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İçecek</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12.745,23</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8.861,41</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11.196,24</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14</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10</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Zirai Maddeler</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401,20</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0,00</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765"/>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14</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12</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Bakım Onarım ve Üretim Malzemeleri</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4.048,93</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12.250,76</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8.069,02</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14</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13</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Yedek Parçalar</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15.620,64</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4.747,73</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310.125,16</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lastRenderedPageBreak/>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14</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14</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Nakil Vasıtaları Lastikleri</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1.200,01</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1.600,03</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2.478,00</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675"/>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14</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15</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Değişim, Bağış ve Satış Amaçlı Yayınlar</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6.285,00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15.847,40</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11.089,17</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14</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16</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Spor Malzemeleri Grubu</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3,54</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0,00</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0,00</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14</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99</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Diğer Tüketim Amaçlı Malzemeler</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59,89</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3,25</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2.152,32</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15</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Karşılık Giderleri</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0,00</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2.555.802,48</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15</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04</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Kıdem Tazminatı Karşılıkları</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0,00</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2.555.802,48</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945"/>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25</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 xml:space="preserve">Kamu </w:t>
            </w:r>
            <w:proofErr w:type="spellStart"/>
            <w:r w:rsidRPr="00F5014A">
              <w:rPr>
                <w:rFonts w:ascii="Tahoma" w:eastAsia="Times New Roman" w:hAnsi="Tahoma" w:cs="Tahoma"/>
                <w:color w:val="000000"/>
                <w:sz w:val="16"/>
                <w:szCs w:val="16"/>
                <w:lang w:eastAsia="tr-TR"/>
              </w:rPr>
              <w:t>İd</w:t>
            </w:r>
            <w:proofErr w:type="spellEnd"/>
            <w:r w:rsidRPr="00F5014A">
              <w:rPr>
                <w:rFonts w:ascii="Tahoma" w:eastAsia="Times New Roman" w:hAnsi="Tahoma" w:cs="Tahoma"/>
                <w:color w:val="000000"/>
                <w:sz w:val="16"/>
                <w:szCs w:val="16"/>
                <w:lang w:eastAsia="tr-TR"/>
              </w:rPr>
              <w:t xml:space="preserve"> Bedelsiz Olarak </w:t>
            </w:r>
            <w:proofErr w:type="spellStart"/>
            <w:r w:rsidRPr="00F5014A">
              <w:rPr>
                <w:rFonts w:ascii="Tahoma" w:eastAsia="Times New Roman" w:hAnsi="Tahoma" w:cs="Tahoma"/>
                <w:color w:val="000000"/>
                <w:sz w:val="16"/>
                <w:szCs w:val="16"/>
                <w:lang w:eastAsia="tr-TR"/>
              </w:rPr>
              <w:t>Devr</w:t>
            </w:r>
            <w:proofErr w:type="spellEnd"/>
            <w:r w:rsidRPr="00F5014A">
              <w:rPr>
                <w:rFonts w:ascii="Tahoma" w:eastAsia="Times New Roman" w:hAnsi="Tahoma" w:cs="Tahoma"/>
                <w:color w:val="000000"/>
                <w:sz w:val="16"/>
                <w:szCs w:val="16"/>
                <w:lang w:eastAsia="tr-TR"/>
              </w:rPr>
              <w:t xml:space="preserve"> Mali Olmayan Var </w:t>
            </w:r>
            <w:proofErr w:type="spellStart"/>
            <w:r w:rsidRPr="00F5014A">
              <w:rPr>
                <w:rFonts w:ascii="Tahoma" w:eastAsia="Times New Roman" w:hAnsi="Tahoma" w:cs="Tahoma"/>
                <w:color w:val="000000"/>
                <w:sz w:val="16"/>
                <w:szCs w:val="16"/>
                <w:lang w:eastAsia="tr-TR"/>
              </w:rPr>
              <w:t>KayGid</w:t>
            </w:r>
            <w:proofErr w:type="spellEnd"/>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0,20</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0,00</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645"/>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25</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02</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 xml:space="preserve">Öz </w:t>
            </w:r>
            <w:proofErr w:type="spellStart"/>
            <w:r w:rsidRPr="00F5014A">
              <w:rPr>
                <w:rFonts w:ascii="Tahoma" w:eastAsia="Times New Roman" w:hAnsi="Tahoma" w:cs="Tahoma"/>
                <w:color w:val="000000"/>
                <w:sz w:val="16"/>
                <w:szCs w:val="16"/>
                <w:lang w:eastAsia="tr-TR"/>
              </w:rPr>
              <w:t>Büt</w:t>
            </w:r>
            <w:proofErr w:type="spellEnd"/>
            <w:r w:rsidRPr="00F5014A">
              <w:rPr>
                <w:rFonts w:ascii="Tahoma" w:eastAsia="Times New Roman" w:hAnsi="Tahoma" w:cs="Tahoma"/>
                <w:color w:val="000000"/>
                <w:sz w:val="16"/>
                <w:szCs w:val="16"/>
                <w:lang w:eastAsia="tr-TR"/>
              </w:rPr>
              <w:t xml:space="preserve"> Kap Kamu </w:t>
            </w:r>
            <w:proofErr w:type="spellStart"/>
            <w:r w:rsidRPr="00F5014A">
              <w:rPr>
                <w:rFonts w:ascii="Tahoma" w:eastAsia="Times New Roman" w:hAnsi="Tahoma" w:cs="Tahoma"/>
                <w:color w:val="000000"/>
                <w:sz w:val="16"/>
                <w:szCs w:val="16"/>
                <w:lang w:eastAsia="tr-TR"/>
              </w:rPr>
              <w:t>İd</w:t>
            </w:r>
            <w:proofErr w:type="spellEnd"/>
            <w:r w:rsidRPr="00F5014A">
              <w:rPr>
                <w:rFonts w:ascii="Tahoma" w:eastAsia="Times New Roman" w:hAnsi="Tahoma" w:cs="Tahoma"/>
                <w:color w:val="000000"/>
                <w:sz w:val="16"/>
                <w:szCs w:val="16"/>
                <w:lang w:eastAsia="tr-TR"/>
              </w:rPr>
              <w:t xml:space="preserve"> Bedelsiz Ol Dev Var Kaynaklanan Giderler</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0,00</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0,20</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0,00</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499"/>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99</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Diğer Giderler</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0,03</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0,03</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0,07</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705"/>
        </w:trPr>
        <w:tc>
          <w:tcPr>
            <w:tcW w:w="0" w:type="auto"/>
            <w:gridSpan w:val="2"/>
            <w:tcBorders>
              <w:top w:val="single" w:sz="8" w:space="0" w:color="000000"/>
              <w:left w:val="single" w:sz="4" w:space="0" w:color="000000"/>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630</w:t>
            </w:r>
          </w:p>
        </w:tc>
        <w:tc>
          <w:tcPr>
            <w:tcW w:w="0" w:type="auto"/>
            <w:gridSpan w:val="3"/>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99</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center"/>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99</w:t>
            </w:r>
          </w:p>
        </w:tc>
        <w:tc>
          <w:tcPr>
            <w:tcW w:w="0" w:type="auto"/>
            <w:gridSpan w:val="3"/>
            <w:tcBorders>
              <w:top w:val="single" w:sz="8" w:space="0" w:color="000000"/>
              <w:left w:val="nil"/>
              <w:bottom w:val="single" w:sz="8" w:space="0" w:color="000000"/>
              <w:right w:val="single" w:sz="4" w:space="0" w:color="000000"/>
            </w:tcBorders>
            <w:shd w:val="clear" w:color="auto" w:fill="auto"/>
            <w:vAlign w:val="center"/>
            <w:hideMark/>
          </w:tcPr>
          <w:p w:rsidR="00F5014A" w:rsidRPr="00F5014A" w:rsidRDefault="00F5014A" w:rsidP="00F5014A">
            <w:pPr>
              <w:spacing w:after="0" w:line="240" w:lineRule="auto"/>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Yukarıda Tanımlanmayan Diğer Giderler</w:t>
            </w:r>
          </w:p>
        </w:tc>
        <w:tc>
          <w:tcPr>
            <w:tcW w:w="0" w:type="auto"/>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0,03</w:t>
            </w:r>
          </w:p>
        </w:tc>
        <w:tc>
          <w:tcPr>
            <w:tcW w:w="0" w:type="auto"/>
            <w:tcBorders>
              <w:top w:val="nil"/>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0,03</w:t>
            </w:r>
          </w:p>
        </w:tc>
        <w:tc>
          <w:tcPr>
            <w:tcW w:w="0" w:type="auto"/>
            <w:gridSpan w:val="2"/>
            <w:tcBorders>
              <w:top w:val="single" w:sz="8" w:space="0" w:color="000000"/>
              <w:left w:val="nil"/>
              <w:bottom w:val="single" w:sz="8" w:space="0" w:color="000000"/>
              <w:right w:val="single" w:sz="4" w:space="0" w:color="000000"/>
            </w:tcBorders>
            <w:shd w:val="clear" w:color="auto" w:fill="auto"/>
            <w:hideMark/>
          </w:tcPr>
          <w:p w:rsidR="00F5014A" w:rsidRPr="00F5014A" w:rsidRDefault="00F5014A" w:rsidP="00F5014A">
            <w:pPr>
              <w:spacing w:after="0" w:line="240" w:lineRule="auto"/>
              <w:jc w:val="right"/>
              <w:rPr>
                <w:rFonts w:ascii="Tahoma" w:eastAsia="Times New Roman" w:hAnsi="Tahoma" w:cs="Tahoma"/>
                <w:color w:val="000000"/>
                <w:sz w:val="16"/>
                <w:szCs w:val="16"/>
                <w:lang w:eastAsia="tr-TR"/>
              </w:rPr>
            </w:pPr>
            <w:r w:rsidRPr="00F5014A">
              <w:rPr>
                <w:rFonts w:ascii="Tahoma" w:eastAsia="Times New Roman" w:hAnsi="Tahoma" w:cs="Tahoma"/>
                <w:color w:val="000000"/>
                <w:sz w:val="16"/>
                <w:szCs w:val="16"/>
                <w:lang w:eastAsia="tr-TR"/>
              </w:rPr>
              <w:t>0,07</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nil"/>
              <w:bottom w:val="nil"/>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300"/>
        </w:trPr>
        <w:tc>
          <w:tcPr>
            <w:tcW w:w="0" w:type="auto"/>
            <w:gridSpan w:val="9"/>
            <w:tcBorders>
              <w:top w:val="single" w:sz="8" w:space="0" w:color="000000"/>
              <w:left w:val="single" w:sz="4" w:space="0" w:color="000000"/>
              <w:bottom w:val="single" w:sz="4" w:space="0" w:color="000000"/>
              <w:right w:val="nil"/>
            </w:tcBorders>
            <w:shd w:val="clear" w:color="000000" w:fill="D7DEDE"/>
            <w:vAlign w:val="center"/>
            <w:hideMark/>
          </w:tcPr>
          <w:p w:rsidR="00F5014A" w:rsidRPr="00F5014A" w:rsidRDefault="00F5014A" w:rsidP="00F5014A">
            <w:pPr>
              <w:spacing w:after="0" w:line="240" w:lineRule="auto"/>
              <w:jc w:val="center"/>
              <w:rPr>
                <w:rFonts w:ascii="Arial" w:eastAsia="Times New Roman" w:hAnsi="Arial" w:cs="Arial"/>
                <w:b/>
                <w:bCs/>
                <w:color w:val="000000"/>
                <w:sz w:val="16"/>
                <w:szCs w:val="16"/>
                <w:lang w:eastAsia="tr-TR"/>
              </w:rPr>
            </w:pPr>
            <w:r w:rsidRPr="00F5014A">
              <w:rPr>
                <w:rFonts w:ascii="Arial" w:eastAsia="Times New Roman" w:hAnsi="Arial" w:cs="Arial"/>
                <w:b/>
                <w:bCs/>
                <w:color w:val="000000"/>
                <w:sz w:val="16"/>
                <w:szCs w:val="16"/>
                <w:lang w:eastAsia="tr-TR"/>
              </w:rPr>
              <w:t>GİDERLER TOPLAMI (A)</w:t>
            </w:r>
          </w:p>
        </w:tc>
        <w:tc>
          <w:tcPr>
            <w:tcW w:w="0" w:type="auto"/>
            <w:tcBorders>
              <w:top w:val="single" w:sz="8" w:space="0" w:color="000000"/>
              <w:left w:val="single" w:sz="4" w:space="0" w:color="000000"/>
              <w:bottom w:val="single" w:sz="4" w:space="0" w:color="000000"/>
              <w:right w:val="single" w:sz="4" w:space="0" w:color="000000"/>
            </w:tcBorders>
            <w:shd w:val="clear" w:color="000000" w:fill="D7DEDE"/>
            <w:vAlign w:val="center"/>
            <w:hideMark/>
          </w:tcPr>
          <w:p w:rsidR="00F5014A" w:rsidRPr="00F5014A" w:rsidRDefault="00F5014A" w:rsidP="00F5014A">
            <w:pPr>
              <w:spacing w:after="0" w:line="240" w:lineRule="auto"/>
              <w:jc w:val="right"/>
              <w:rPr>
                <w:rFonts w:ascii="Arial" w:eastAsia="Times New Roman" w:hAnsi="Arial" w:cs="Arial"/>
                <w:b/>
                <w:bCs/>
                <w:color w:val="000000"/>
                <w:sz w:val="16"/>
                <w:szCs w:val="16"/>
                <w:lang w:eastAsia="tr-TR"/>
              </w:rPr>
            </w:pPr>
            <w:r w:rsidRPr="00F5014A">
              <w:rPr>
                <w:rFonts w:ascii="Arial" w:eastAsia="Times New Roman" w:hAnsi="Arial" w:cs="Arial"/>
                <w:b/>
                <w:bCs/>
                <w:color w:val="000000"/>
                <w:sz w:val="16"/>
                <w:szCs w:val="16"/>
                <w:lang w:eastAsia="tr-TR"/>
              </w:rPr>
              <w:t>14.756.444,34</w:t>
            </w:r>
          </w:p>
        </w:tc>
        <w:tc>
          <w:tcPr>
            <w:tcW w:w="0" w:type="auto"/>
            <w:tcBorders>
              <w:top w:val="nil"/>
              <w:left w:val="nil"/>
              <w:bottom w:val="single" w:sz="4" w:space="0" w:color="000000"/>
              <w:right w:val="single" w:sz="4" w:space="0" w:color="000000"/>
            </w:tcBorders>
            <w:shd w:val="clear" w:color="000000" w:fill="D7DEDE"/>
            <w:vAlign w:val="center"/>
            <w:hideMark/>
          </w:tcPr>
          <w:p w:rsidR="00F5014A" w:rsidRPr="00F5014A" w:rsidRDefault="00F5014A" w:rsidP="00F5014A">
            <w:pPr>
              <w:spacing w:after="0" w:line="240" w:lineRule="auto"/>
              <w:jc w:val="right"/>
              <w:rPr>
                <w:rFonts w:ascii="Arial" w:eastAsia="Times New Roman" w:hAnsi="Arial" w:cs="Arial"/>
                <w:b/>
                <w:bCs/>
                <w:color w:val="000000"/>
                <w:sz w:val="16"/>
                <w:szCs w:val="16"/>
                <w:lang w:eastAsia="tr-TR"/>
              </w:rPr>
            </w:pPr>
            <w:r w:rsidRPr="00F5014A">
              <w:rPr>
                <w:rFonts w:ascii="Arial" w:eastAsia="Times New Roman" w:hAnsi="Arial" w:cs="Arial"/>
                <w:b/>
                <w:bCs/>
                <w:color w:val="000000"/>
                <w:sz w:val="16"/>
                <w:szCs w:val="16"/>
                <w:lang w:eastAsia="tr-TR"/>
              </w:rPr>
              <w:t>16.024.046,20</w:t>
            </w:r>
          </w:p>
        </w:tc>
        <w:tc>
          <w:tcPr>
            <w:tcW w:w="0" w:type="auto"/>
            <w:gridSpan w:val="2"/>
            <w:tcBorders>
              <w:top w:val="single" w:sz="8" w:space="0" w:color="000000"/>
              <w:left w:val="nil"/>
              <w:bottom w:val="single" w:sz="4" w:space="0" w:color="000000"/>
              <w:right w:val="single" w:sz="4" w:space="0" w:color="000000"/>
            </w:tcBorders>
            <w:shd w:val="clear" w:color="000000" w:fill="D7DEDE"/>
            <w:vAlign w:val="center"/>
            <w:hideMark/>
          </w:tcPr>
          <w:p w:rsidR="00F5014A" w:rsidRPr="00F5014A" w:rsidRDefault="00F5014A" w:rsidP="00F5014A">
            <w:pPr>
              <w:spacing w:after="0" w:line="240" w:lineRule="auto"/>
              <w:jc w:val="right"/>
              <w:rPr>
                <w:rFonts w:ascii="Arial" w:eastAsia="Times New Roman" w:hAnsi="Arial" w:cs="Arial"/>
                <w:b/>
                <w:bCs/>
                <w:color w:val="000000"/>
                <w:sz w:val="16"/>
                <w:szCs w:val="16"/>
                <w:lang w:eastAsia="tr-TR"/>
              </w:rPr>
            </w:pPr>
            <w:r w:rsidRPr="00F5014A">
              <w:rPr>
                <w:rFonts w:ascii="Arial" w:eastAsia="Times New Roman" w:hAnsi="Arial" w:cs="Arial"/>
                <w:b/>
                <w:bCs/>
                <w:color w:val="000000"/>
                <w:sz w:val="16"/>
                <w:szCs w:val="16"/>
                <w:lang w:eastAsia="tr-TR"/>
              </w:rPr>
              <w:t>22.309.068,62</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c>
          <w:tcPr>
            <w:tcW w:w="0" w:type="auto"/>
            <w:tcBorders>
              <w:top w:val="nil"/>
              <w:left w:val="single" w:sz="4" w:space="0" w:color="000000"/>
              <w:bottom w:val="single" w:sz="4" w:space="0" w:color="000000"/>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single" w:sz="4" w:space="0" w:color="000000"/>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single" w:sz="4" w:space="0" w:color="000000"/>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single" w:sz="4" w:space="0" w:color="000000"/>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single" w:sz="4" w:space="0" w:color="000000"/>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single" w:sz="4" w:space="0" w:color="000000"/>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single" w:sz="4" w:space="0" w:color="000000"/>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single" w:sz="4" w:space="0" w:color="000000"/>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single" w:sz="4" w:space="0" w:color="000000"/>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single" w:sz="4" w:space="0" w:color="000000"/>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single" w:sz="4" w:space="0" w:color="000000"/>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single" w:sz="4" w:space="0" w:color="000000"/>
              <w:right w:val="single" w:sz="4" w:space="0" w:color="000000"/>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nil"/>
              <w:left w:val="nil"/>
              <w:bottom w:val="nil"/>
              <w:right w:val="nil"/>
            </w:tcBorders>
            <w:shd w:val="clear" w:color="auto" w:fill="auto"/>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p>
        </w:tc>
      </w:tr>
      <w:tr w:rsidR="00F5014A" w:rsidRPr="00F5014A" w:rsidTr="00F5014A">
        <w:trPr>
          <w:trHeight w:val="600"/>
        </w:trPr>
        <w:tc>
          <w:tcPr>
            <w:tcW w:w="0" w:type="auto"/>
            <w:tcBorders>
              <w:top w:val="single" w:sz="4" w:space="0" w:color="000000"/>
              <w:left w:val="single" w:sz="4" w:space="0" w:color="000000"/>
              <w:bottom w:val="single" w:sz="4" w:space="0" w:color="000000"/>
              <w:right w:val="nil"/>
            </w:tcBorders>
            <w:shd w:val="clear" w:color="000000" w:fill="D7DEDE"/>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single" w:sz="4" w:space="0" w:color="000000"/>
              <w:left w:val="nil"/>
              <w:bottom w:val="single" w:sz="4" w:space="0" w:color="000000"/>
              <w:right w:val="nil"/>
            </w:tcBorders>
            <w:shd w:val="clear" w:color="000000" w:fill="D7DEDE"/>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single" w:sz="4" w:space="0" w:color="000000"/>
              <w:left w:val="nil"/>
              <w:bottom w:val="single" w:sz="4" w:space="0" w:color="000000"/>
              <w:right w:val="nil"/>
            </w:tcBorders>
            <w:shd w:val="clear" w:color="000000" w:fill="D7DEDE"/>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single" w:sz="4" w:space="0" w:color="000000"/>
              <w:left w:val="nil"/>
              <w:bottom w:val="single" w:sz="4" w:space="0" w:color="000000"/>
              <w:right w:val="nil"/>
            </w:tcBorders>
            <w:shd w:val="clear" w:color="000000" w:fill="D7DEDE"/>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single" w:sz="4" w:space="0" w:color="000000"/>
              <w:left w:val="nil"/>
              <w:bottom w:val="single" w:sz="4" w:space="0" w:color="000000"/>
              <w:right w:val="nil"/>
            </w:tcBorders>
            <w:shd w:val="clear" w:color="000000" w:fill="D7DEDE"/>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single" w:sz="4" w:space="0" w:color="000000"/>
              <w:left w:val="nil"/>
              <w:bottom w:val="single" w:sz="4" w:space="0" w:color="000000"/>
              <w:right w:val="nil"/>
            </w:tcBorders>
            <w:shd w:val="clear" w:color="000000" w:fill="D7DEDE"/>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single" w:sz="4" w:space="0" w:color="000000"/>
              <w:left w:val="nil"/>
              <w:bottom w:val="single" w:sz="4" w:space="0" w:color="000000"/>
              <w:right w:val="nil"/>
            </w:tcBorders>
            <w:shd w:val="clear" w:color="000000" w:fill="D7DEDE"/>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single" w:sz="4" w:space="0" w:color="000000"/>
              <w:left w:val="nil"/>
              <w:bottom w:val="single" w:sz="4" w:space="0" w:color="000000"/>
              <w:right w:val="nil"/>
            </w:tcBorders>
            <w:shd w:val="clear" w:color="000000" w:fill="D7DEDE"/>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single" w:sz="4" w:space="0" w:color="000000"/>
              <w:left w:val="nil"/>
              <w:bottom w:val="single" w:sz="4" w:space="0" w:color="000000"/>
              <w:right w:val="nil"/>
            </w:tcBorders>
            <w:shd w:val="clear" w:color="000000" w:fill="D7DEDE"/>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single" w:sz="4" w:space="0" w:color="000000"/>
              <w:left w:val="single" w:sz="4" w:space="0" w:color="000000"/>
              <w:bottom w:val="single" w:sz="4" w:space="0" w:color="000000"/>
              <w:right w:val="single" w:sz="4" w:space="0" w:color="000000"/>
            </w:tcBorders>
            <w:shd w:val="clear" w:color="000000" w:fill="D7DEDE"/>
            <w:vAlign w:val="center"/>
            <w:hideMark/>
          </w:tcPr>
          <w:p w:rsidR="00F5014A" w:rsidRPr="00F5014A" w:rsidRDefault="00F5014A" w:rsidP="00F5014A">
            <w:pPr>
              <w:spacing w:after="0" w:line="240" w:lineRule="auto"/>
              <w:jc w:val="center"/>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 xml:space="preserve">2019 YILI </w:t>
            </w:r>
          </w:p>
        </w:tc>
        <w:tc>
          <w:tcPr>
            <w:tcW w:w="0" w:type="auto"/>
            <w:tcBorders>
              <w:top w:val="single" w:sz="4" w:space="0" w:color="000000"/>
              <w:left w:val="nil"/>
              <w:bottom w:val="single" w:sz="4" w:space="0" w:color="000000"/>
              <w:right w:val="single" w:sz="4" w:space="0" w:color="000000"/>
            </w:tcBorders>
            <w:shd w:val="clear" w:color="000000" w:fill="D7DEDE"/>
            <w:vAlign w:val="center"/>
            <w:hideMark/>
          </w:tcPr>
          <w:p w:rsidR="00F5014A" w:rsidRPr="00F5014A" w:rsidRDefault="00F5014A" w:rsidP="00F5014A">
            <w:pPr>
              <w:spacing w:after="0" w:line="240" w:lineRule="auto"/>
              <w:jc w:val="center"/>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 xml:space="preserve">2020 YILI </w:t>
            </w:r>
          </w:p>
        </w:tc>
        <w:tc>
          <w:tcPr>
            <w:tcW w:w="0" w:type="auto"/>
            <w:gridSpan w:val="2"/>
            <w:tcBorders>
              <w:top w:val="single" w:sz="4" w:space="0" w:color="000000"/>
              <w:left w:val="nil"/>
              <w:bottom w:val="single" w:sz="4" w:space="0" w:color="000000"/>
              <w:right w:val="single" w:sz="4" w:space="0" w:color="000000"/>
            </w:tcBorders>
            <w:shd w:val="clear" w:color="000000" w:fill="D7DEDE"/>
            <w:vAlign w:val="center"/>
            <w:hideMark/>
          </w:tcPr>
          <w:p w:rsidR="00F5014A" w:rsidRPr="00F5014A" w:rsidRDefault="00F5014A" w:rsidP="00F5014A">
            <w:pPr>
              <w:spacing w:after="0" w:line="240" w:lineRule="auto"/>
              <w:jc w:val="center"/>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 xml:space="preserve">2021 YILI </w:t>
            </w:r>
          </w:p>
        </w:tc>
        <w:tc>
          <w:tcPr>
            <w:tcW w:w="0" w:type="auto"/>
            <w:tcBorders>
              <w:top w:val="single" w:sz="4" w:space="0" w:color="000000"/>
              <w:left w:val="nil"/>
              <w:bottom w:val="single" w:sz="4" w:space="0" w:color="000000"/>
              <w:right w:val="nil"/>
            </w:tcBorders>
            <w:shd w:val="clear" w:color="000000" w:fill="D7DEDE"/>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single" w:sz="4" w:space="0" w:color="000000"/>
              <w:left w:val="nil"/>
              <w:bottom w:val="single" w:sz="4" w:space="0" w:color="000000"/>
              <w:right w:val="nil"/>
            </w:tcBorders>
            <w:shd w:val="clear" w:color="000000" w:fill="D7DEDE"/>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single" w:sz="4" w:space="0" w:color="000000"/>
              <w:left w:val="nil"/>
              <w:bottom w:val="single" w:sz="4" w:space="0" w:color="000000"/>
              <w:right w:val="nil"/>
            </w:tcBorders>
            <w:shd w:val="clear" w:color="000000" w:fill="D7DEDE"/>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single" w:sz="4" w:space="0" w:color="000000"/>
              <w:left w:val="nil"/>
              <w:bottom w:val="single" w:sz="4" w:space="0" w:color="000000"/>
              <w:right w:val="nil"/>
            </w:tcBorders>
            <w:shd w:val="clear" w:color="000000" w:fill="D7DEDE"/>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tcBorders>
              <w:top w:val="single" w:sz="4" w:space="0" w:color="000000"/>
              <w:left w:val="nil"/>
              <w:bottom w:val="single" w:sz="4" w:space="0" w:color="000000"/>
              <w:right w:val="nil"/>
            </w:tcBorders>
            <w:shd w:val="clear" w:color="000000" w:fill="D7DEDE"/>
            <w:vAlign w:val="bottom"/>
            <w:hideMark/>
          </w:tcPr>
          <w:p w:rsidR="00F5014A" w:rsidRPr="00F5014A" w:rsidRDefault="00F5014A" w:rsidP="00F5014A">
            <w:pPr>
              <w:spacing w:after="0" w:line="240" w:lineRule="auto"/>
              <w:rPr>
                <w:rFonts w:ascii="Calibri" w:eastAsia="Times New Roman" w:hAnsi="Calibri" w:cs="Calibri"/>
                <w:color w:val="000000"/>
                <w:sz w:val="16"/>
                <w:szCs w:val="16"/>
                <w:lang w:eastAsia="tr-TR"/>
              </w:rPr>
            </w:pPr>
            <w:r w:rsidRPr="00F5014A">
              <w:rPr>
                <w:rFonts w:ascii="Calibri" w:eastAsia="Times New Roman" w:hAnsi="Calibri" w:cs="Calibri"/>
                <w:color w:val="000000"/>
                <w:sz w:val="16"/>
                <w:szCs w:val="16"/>
                <w:lang w:eastAsia="tr-TR"/>
              </w:rPr>
              <w:t> </w:t>
            </w:r>
          </w:p>
        </w:tc>
        <w:tc>
          <w:tcPr>
            <w:tcW w:w="0" w:type="auto"/>
            <w:gridSpan w:val="3"/>
            <w:tcBorders>
              <w:top w:val="single" w:sz="4" w:space="0" w:color="000000"/>
              <w:left w:val="single" w:sz="4" w:space="0" w:color="000000"/>
              <w:bottom w:val="single" w:sz="4" w:space="0" w:color="000000"/>
              <w:right w:val="single" w:sz="4" w:space="0" w:color="000000"/>
            </w:tcBorders>
            <w:shd w:val="clear" w:color="000000" w:fill="D7DEDE"/>
            <w:vAlign w:val="center"/>
            <w:hideMark/>
          </w:tcPr>
          <w:p w:rsidR="00F5014A" w:rsidRPr="00F5014A" w:rsidRDefault="00F5014A" w:rsidP="00F5014A">
            <w:pPr>
              <w:spacing w:after="0" w:line="240" w:lineRule="auto"/>
              <w:jc w:val="center"/>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 xml:space="preserve">2019 YILI </w:t>
            </w:r>
          </w:p>
        </w:tc>
        <w:tc>
          <w:tcPr>
            <w:tcW w:w="0" w:type="auto"/>
            <w:gridSpan w:val="2"/>
            <w:tcBorders>
              <w:top w:val="single" w:sz="4" w:space="0" w:color="000000"/>
              <w:left w:val="nil"/>
              <w:bottom w:val="single" w:sz="4" w:space="0" w:color="000000"/>
              <w:right w:val="single" w:sz="4" w:space="0" w:color="000000"/>
            </w:tcBorders>
            <w:shd w:val="clear" w:color="000000" w:fill="D7DEDE"/>
            <w:vAlign w:val="center"/>
            <w:hideMark/>
          </w:tcPr>
          <w:p w:rsidR="00F5014A" w:rsidRPr="00F5014A" w:rsidRDefault="00F5014A" w:rsidP="00F5014A">
            <w:pPr>
              <w:spacing w:after="0" w:line="240" w:lineRule="auto"/>
              <w:jc w:val="center"/>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 xml:space="preserve">2020 YILI </w:t>
            </w:r>
          </w:p>
        </w:tc>
        <w:tc>
          <w:tcPr>
            <w:tcW w:w="0" w:type="auto"/>
            <w:gridSpan w:val="4"/>
            <w:tcBorders>
              <w:top w:val="single" w:sz="4" w:space="0" w:color="000000"/>
              <w:left w:val="nil"/>
              <w:bottom w:val="single" w:sz="4" w:space="0" w:color="000000"/>
              <w:right w:val="single" w:sz="4" w:space="0" w:color="000000"/>
            </w:tcBorders>
            <w:shd w:val="clear" w:color="000000" w:fill="D7DEDE"/>
            <w:vAlign w:val="center"/>
            <w:hideMark/>
          </w:tcPr>
          <w:p w:rsidR="00F5014A" w:rsidRPr="00F5014A" w:rsidRDefault="00F5014A" w:rsidP="00F5014A">
            <w:pPr>
              <w:spacing w:after="0" w:line="240" w:lineRule="auto"/>
              <w:jc w:val="center"/>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 xml:space="preserve">2021 YILI </w:t>
            </w:r>
          </w:p>
        </w:tc>
      </w:tr>
      <w:tr w:rsidR="00F5014A" w:rsidRPr="00F5014A" w:rsidTr="00F5014A">
        <w:trPr>
          <w:trHeight w:val="300"/>
        </w:trPr>
        <w:tc>
          <w:tcPr>
            <w:tcW w:w="0" w:type="auto"/>
            <w:gridSpan w:val="9"/>
            <w:tcBorders>
              <w:top w:val="single" w:sz="4" w:space="0" w:color="000000"/>
              <w:left w:val="single" w:sz="4" w:space="0" w:color="000000"/>
              <w:bottom w:val="single" w:sz="4" w:space="0" w:color="000000"/>
              <w:right w:val="nil"/>
            </w:tcBorders>
            <w:shd w:val="clear" w:color="000000" w:fill="D7DEDE"/>
            <w:hideMark/>
          </w:tcPr>
          <w:p w:rsidR="00F5014A" w:rsidRPr="00F5014A" w:rsidRDefault="00F5014A" w:rsidP="00F5014A">
            <w:pPr>
              <w:spacing w:after="0" w:line="240" w:lineRule="auto"/>
              <w:jc w:val="right"/>
              <w:rPr>
                <w:rFonts w:ascii="Arial" w:eastAsia="Times New Roman" w:hAnsi="Arial" w:cs="Arial"/>
                <w:b/>
                <w:bCs/>
                <w:color w:val="000000"/>
                <w:sz w:val="16"/>
                <w:szCs w:val="16"/>
                <w:lang w:eastAsia="tr-TR"/>
              </w:rPr>
            </w:pPr>
            <w:proofErr w:type="gramStart"/>
            <w:r w:rsidRPr="00F5014A">
              <w:rPr>
                <w:rFonts w:ascii="Arial" w:eastAsia="Times New Roman" w:hAnsi="Arial" w:cs="Arial"/>
                <w:b/>
                <w:bCs/>
                <w:color w:val="000000"/>
                <w:sz w:val="16"/>
                <w:szCs w:val="16"/>
                <w:lang w:eastAsia="tr-TR"/>
              </w:rPr>
              <w:t>GİDERLER  TOPLAMI</w:t>
            </w:r>
            <w:proofErr w:type="gramEnd"/>
            <w:r w:rsidRPr="00F5014A">
              <w:rPr>
                <w:rFonts w:ascii="Arial" w:eastAsia="Times New Roman" w:hAnsi="Arial" w:cs="Arial"/>
                <w:b/>
                <w:bCs/>
                <w:color w:val="000000"/>
                <w:sz w:val="16"/>
                <w:szCs w:val="16"/>
                <w:lang w:eastAsia="tr-TR"/>
              </w:rPr>
              <w:t xml:space="preserve"> (A) </w:t>
            </w:r>
          </w:p>
        </w:tc>
        <w:tc>
          <w:tcPr>
            <w:tcW w:w="0" w:type="auto"/>
            <w:tcBorders>
              <w:top w:val="single" w:sz="4" w:space="0" w:color="000000"/>
              <w:left w:val="nil"/>
              <w:bottom w:val="single" w:sz="4" w:space="0" w:color="000000"/>
              <w:right w:val="nil"/>
            </w:tcBorders>
            <w:shd w:val="clear" w:color="000000" w:fill="FFFFFF"/>
            <w:hideMark/>
          </w:tcPr>
          <w:p w:rsidR="00F5014A" w:rsidRPr="00F5014A" w:rsidRDefault="00F5014A" w:rsidP="00F5014A">
            <w:pPr>
              <w:spacing w:after="0" w:line="240" w:lineRule="auto"/>
              <w:jc w:val="right"/>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14.756.444,34</w:t>
            </w:r>
          </w:p>
        </w:tc>
        <w:tc>
          <w:tcPr>
            <w:tcW w:w="0" w:type="auto"/>
            <w:tcBorders>
              <w:top w:val="nil"/>
              <w:left w:val="nil"/>
              <w:bottom w:val="single" w:sz="4" w:space="0" w:color="000000"/>
              <w:right w:val="nil"/>
            </w:tcBorders>
            <w:shd w:val="clear" w:color="000000" w:fill="FFFFFF"/>
            <w:hideMark/>
          </w:tcPr>
          <w:p w:rsidR="00F5014A" w:rsidRPr="00F5014A" w:rsidRDefault="00F5014A" w:rsidP="00F5014A">
            <w:pPr>
              <w:spacing w:after="0" w:line="240" w:lineRule="auto"/>
              <w:jc w:val="right"/>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16.024.046,20</w:t>
            </w:r>
          </w:p>
        </w:tc>
        <w:tc>
          <w:tcPr>
            <w:tcW w:w="0" w:type="auto"/>
            <w:gridSpan w:val="2"/>
            <w:tcBorders>
              <w:top w:val="single" w:sz="4" w:space="0" w:color="000000"/>
              <w:left w:val="nil"/>
              <w:bottom w:val="single" w:sz="4" w:space="0" w:color="000000"/>
              <w:right w:val="nil"/>
            </w:tcBorders>
            <w:shd w:val="clear" w:color="000000" w:fill="FFFFFF"/>
            <w:hideMark/>
          </w:tcPr>
          <w:p w:rsidR="00F5014A" w:rsidRPr="00F5014A" w:rsidRDefault="00F5014A" w:rsidP="00F5014A">
            <w:pPr>
              <w:spacing w:after="0" w:line="240" w:lineRule="auto"/>
              <w:jc w:val="right"/>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22.309.068,62</w:t>
            </w:r>
          </w:p>
        </w:tc>
        <w:tc>
          <w:tcPr>
            <w:tcW w:w="0" w:type="auto"/>
            <w:gridSpan w:val="5"/>
            <w:tcBorders>
              <w:top w:val="single" w:sz="4" w:space="0" w:color="000000"/>
              <w:left w:val="nil"/>
              <w:bottom w:val="single" w:sz="4" w:space="0" w:color="000000"/>
              <w:right w:val="nil"/>
            </w:tcBorders>
            <w:shd w:val="clear" w:color="000000" w:fill="D7DEDE"/>
            <w:hideMark/>
          </w:tcPr>
          <w:p w:rsidR="00F5014A" w:rsidRPr="00F5014A" w:rsidRDefault="00F5014A" w:rsidP="00F5014A">
            <w:pPr>
              <w:spacing w:after="0" w:line="240" w:lineRule="auto"/>
              <w:jc w:val="right"/>
              <w:rPr>
                <w:rFonts w:ascii="Arial" w:eastAsia="Times New Roman" w:hAnsi="Arial" w:cs="Arial"/>
                <w:b/>
                <w:bCs/>
                <w:color w:val="000000"/>
                <w:sz w:val="16"/>
                <w:szCs w:val="16"/>
                <w:lang w:eastAsia="tr-TR"/>
              </w:rPr>
            </w:pPr>
            <w:r w:rsidRPr="00F5014A">
              <w:rPr>
                <w:rFonts w:ascii="Arial" w:eastAsia="Times New Roman" w:hAnsi="Arial" w:cs="Arial"/>
                <w:b/>
                <w:bCs/>
                <w:color w:val="000000"/>
                <w:sz w:val="16"/>
                <w:szCs w:val="16"/>
                <w:lang w:eastAsia="tr-TR"/>
              </w:rPr>
              <w:t xml:space="preserve">NET GELİR </w:t>
            </w:r>
            <w:proofErr w:type="gramStart"/>
            <w:r w:rsidRPr="00F5014A">
              <w:rPr>
                <w:rFonts w:ascii="Arial" w:eastAsia="Times New Roman" w:hAnsi="Arial" w:cs="Arial"/>
                <w:b/>
                <w:bCs/>
                <w:color w:val="000000"/>
                <w:sz w:val="16"/>
                <w:szCs w:val="16"/>
                <w:lang w:eastAsia="tr-TR"/>
              </w:rPr>
              <w:t>(</w:t>
            </w:r>
            <w:proofErr w:type="gramEnd"/>
            <w:r w:rsidRPr="00F5014A">
              <w:rPr>
                <w:rFonts w:ascii="Arial" w:eastAsia="Times New Roman" w:hAnsi="Arial" w:cs="Arial"/>
                <w:b/>
                <w:bCs/>
                <w:color w:val="000000"/>
                <w:sz w:val="16"/>
                <w:szCs w:val="16"/>
                <w:lang w:eastAsia="tr-TR"/>
              </w:rPr>
              <w:t>D= (B-C)</w:t>
            </w:r>
          </w:p>
        </w:tc>
        <w:tc>
          <w:tcPr>
            <w:tcW w:w="0" w:type="auto"/>
            <w:gridSpan w:val="3"/>
            <w:tcBorders>
              <w:top w:val="single" w:sz="4" w:space="0" w:color="000000"/>
              <w:left w:val="nil"/>
              <w:bottom w:val="single" w:sz="4" w:space="0" w:color="000000"/>
              <w:right w:val="nil"/>
            </w:tcBorders>
            <w:shd w:val="clear" w:color="000000" w:fill="FFFFFF"/>
            <w:hideMark/>
          </w:tcPr>
          <w:p w:rsidR="00F5014A" w:rsidRPr="00F5014A" w:rsidRDefault="00F5014A" w:rsidP="00F5014A">
            <w:pPr>
              <w:spacing w:after="0" w:line="240" w:lineRule="auto"/>
              <w:jc w:val="right"/>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13.912.304,44</w:t>
            </w:r>
          </w:p>
        </w:tc>
        <w:tc>
          <w:tcPr>
            <w:tcW w:w="0" w:type="auto"/>
            <w:gridSpan w:val="2"/>
            <w:tcBorders>
              <w:top w:val="single" w:sz="4" w:space="0" w:color="000000"/>
              <w:left w:val="nil"/>
              <w:bottom w:val="single" w:sz="4" w:space="0" w:color="000000"/>
              <w:right w:val="nil"/>
            </w:tcBorders>
            <w:shd w:val="clear" w:color="000000" w:fill="FFFFFF"/>
            <w:hideMark/>
          </w:tcPr>
          <w:p w:rsidR="00F5014A" w:rsidRPr="00F5014A" w:rsidRDefault="00F5014A" w:rsidP="00F5014A">
            <w:pPr>
              <w:spacing w:after="0" w:line="240" w:lineRule="auto"/>
              <w:jc w:val="right"/>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16.527.712,13</w:t>
            </w:r>
          </w:p>
        </w:tc>
        <w:tc>
          <w:tcPr>
            <w:tcW w:w="0" w:type="auto"/>
            <w:gridSpan w:val="4"/>
            <w:tcBorders>
              <w:top w:val="single" w:sz="4" w:space="0" w:color="000000"/>
              <w:left w:val="nil"/>
              <w:bottom w:val="single" w:sz="4" w:space="0" w:color="000000"/>
              <w:right w:val="single" w:sz="4" w:space="0" w:color="000000"/>
            </w:tcBorders>
            <w:shd w:val="clear" w:color="000000" w:fill="FFFFFF"/>
            <w:hideMark/>
          </w:tcPr>
          <w:p w:rsidR="00F5014A" w:rsidRPr="00F5014A" w:rsidRDefault="00F5014A" w:rsidP="00F5014A">
            <w:pPr>
              <w:spacing w:after="0" w:line="240" w:lineRule="auto"/>
              <w:jc w:val="right"/>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20.029.782,41</w:t>
            </w:r>
          </w:p>
        </w:tc>
      </w:tr>
      <w:tr w:rsidR="00F5014A" w:rsidRPr="00F5014A" w:rsidTr="00F5014A">
        <w:trPr>
          <w:trHeight w:val="300"/>
        </w:trPr>
        <w:tc>
          <w:tcPr>
            <w:tcW w:w="0" w:type="auto"/>
            <w:gridSpan w:val="9"/>
            <w:tcBorders>
              <w:top w:val="single" w:sz="4" w:space="0" w:color="000000"/>
              <w:left w:val="single" w:sz="4" w:space="0" w:color="000000"/>
              <w:bottom w:val="single" w:sz="4" w:space="0" w:color="000000"/>
              <w:right w:val="nil"/>
            </w:tcBorders>
            <w:shd w:val="clear" w:color="000000" w:fill="D7DEDE"/>
            <w:hideMark/>
          </w:tcPr>
          <w:p w:rsidR="00F5014A" w:rsidRPr="00F5014A" w:rsidRDefault="00F5014A" w:rsidP="00F5014A">
            <w:pPr>
              <w:spacing w:after="0" w:line="240" w:lineRule="auto"/>
              <w:jc w:val="right"/>
              <w:rPr>
                <w:rFonts w:ascii="Arial" w:eastAsia="Times New Roman" w:hAnsi="Arial" w:cs="Arial"/>
                <w:b/>
                <w:bCs/>
                <w:color w:val="000000"/>
                <w:sz w:val="16"/>
                <w:szCs w:val="16"/>
                <w:lang w:eastAsia="tr-TR"/>
              </w:rPr>
            </w:pPr>
            <w:proofErr w:type="gramStart"/>
            <w:r w:rsidRPr="00F5014A">
              <w:rPr>
                <w:rFonts w:ascii="Arial" w:eastAsia="Times New Roman" w:hAnsi="Arial" w:cs="Arial"/>
                <w:b/>
                <w:bCs/>
                <w:color w:val="000000"/>
                <w:sz w:val="16"/>
                <w:szCs w:val="16"/>
                <w:lang w:eastAsia="tr-TR"/>
              </w:rPr>
              <w:t>GELİRLER  TOPLAMI</w:t>
            </w:r>
            <w:proofErr w:type="gramEnd"/>
            <w:r w:rsidRPr="00F5014A">
              <w:rPr>
                <w:rFonts w:ascii="Arial" w:eastAsia="Times New Roman" w:hAnsi="Arial" w:cs="Arial"/>
                <w:b/>
                <w:bCs/>
                <w:color w:val="000000"/>
                <w:sz w:val="16"/>
                <w:szCs w:val="16"/>
                <w:lang w:eastAsia="tr-TR"/>
              </w:rPr>
              <w:t xml:space="preserve"> (B) </w:t>
            </w:r>
          </w:p>
        </w:tc>
        <w:tc>
          <w:tcPr>
            <w:tcW w:w="0" w:type="auto"/>
            <w:tcBorders>
              <w:top w:val="single" w:sz="4" w:space="0" w:color="000000"/>
              <w:left w:val="nil"/>
              <w:bottom w:val="single" w:sz="4" w:space="0" w:color="000000"/>
              <w:right w:val="nil"/>
            </w:tcBorders>
            <w:shd w:val="clear" w:color="000000" w:fill="FFFFFF"/>
            <w:hideMark/>
          </w:tcPr>
          <w:p w:rsidR="00F5014A" w:rsidRPr="00F5014A" w:rsidRDefault="00F5014A" w:rsidP="00F5014A">
            <w:pPr>
              <w:spacing w:after="0" w:line="240" w:lineRule="auto"/>
              <w:jc w:val="right"/>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13.912.304,44</w:t>
            </w:r>
          </w:p>
        </w:tc>
        <w:tc>
          <w:tcPr>
            <w:tcW w:w="0" w:type="auto"/>
            <w:tcBorders>
              <w:top w:val="nil"/>
              <w:left w:val="nil"/>
              <w:bottom w:val="single" w:sz="4" w:space="0" w:color="000000"/>
              <w:right w:val="nil"/>
            </w:tcBorders>
            <w:shd w:val="clear" w:color="000000" w:fill="FFFFFF"/>
            <w:hideMark/>
          </w:tcPr>
          <w:p w:rsidR="00F5014A" w:rsidRPr="00F5014A" w:rsidRDefault="00F5014A" w:rsidP="00F5014A">
            <w:pPr>
              <w:spacing w:after="0" w:line="240" w:lineRule="auto"/>
              <w:jc w:val="right"/>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16.527.712,13</w:t>
            </w:r>
          </w:p>
        </w:tc>
        <w:tc>
          <w:tcPr>
            <w:tcW w:w="0" w:type="auto"/>
            <w:gridSpan w:val="2"/>
            <w:tcBorders>
              <w:top w:val="single" w:sz="4" w:space="0" w:color="000000"/>
              <w:left w:val="nil"/>
              <w:bottom w:val="single" w:sz="4" w:space="0" w:color="000000"/>
              <w:right w:val="nil"/>
            </w:tcBorders>
            <w:shd w:val="clear" w:color="000000" w:fill="FFFFFF"/>
            <w:hideMark/>
          </w:tcPr>
          <w:p w:rsidR="00F5014A" w:rsidRPr="00F5014A" w:rsidRDefault="00F5014A" w:rsidP="00F5014A">
            <w:pPr>
              <w:spacing w:after="0" w:line="240" w:lineRule="auto"/>
              <w:jc w:val="right"/>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20.029.782,41</w:t>
            </w:r>
          </w:p>
        </w:tc>
        <w:tc>
          <w:tcPr>
            <w:tcW w:w="0" w:type="auto"/>
            <w:gridSpan w:val="5"/>
            <w:tcBorders>
              <w:top w:val="single" w:sz="4" w:space="0" w:color="000000"/>
              <w:left w:val="nil"/>
              <w:bottom w:val="single" w:sz="4" w:space="0" w:color="000000"/>
              <w:right w:val="nil"/>
            </w:tcBorders>
            <w:shd w:val="clear" w:color="000000" w:fill="D7DEDE"/>
            <w:hideMark/>
          </w:tcPr>
          <w:p w:rsidR="00F5014A" w:rsidRPr="00F5014A" w:rsidRDefault="00F5014A" w:rsidP="00F5014A">
            <w:pPr>
              <w:spacing w:after="0" w:line="240" w:lineRule="auto"/>
              <w:jc w:val="right"/>
              <w:rPr>
                <w:rFonts w:ascii="Arial" w:eastAsia="Times New Roman" w:hAnsi="Arial" w:cs="Arial"/>
                <w:b/>
                <w:bCs/>
                <w:color w:val="000000"/>
                <w:sz w:val="16"/>
                <w:szCs w:val="16"/>
                <w:lang w:eastAsia="tr-TR"/>
              </w:rPr>
            </w:pPr>
            <w:r w:rsidRPr="00F5014A">
              <w:rPr>
                <w:rFonts w:ascii="Arial" w:eastAsia="Times New Roman" w:hAnsi="Arial" w:cs="Arial"/>
                <w:b/>
                <w:bCs/>
                <w:color w:val="000000"/>
                <w:sz w:val="16"/>
                <w:szCs w:val="16"/>
                <w:lang w:eastAsia="tr-TR"/>
              </w:rPr>
              <w:t>ENFLASYON DÜZELTMESİ (E)</w:t>
            </w:r>
          </w:p>
        </w:tc>
        <w:tc>
          <w:tcPr>
            <w:tcW w:w="0" w:type="auto"/>
            <w:gridSpan w:val="3"/>
            <w:tcBorders>
              <w:top w:val="single" w:sz="4" w:space="0" w:color="000000"/>
              <w:left w:val="nil"/>
              <w:bottom w:val="single" w:sz="4" w:space="0" w:color="000000"/>
              <w:right w:val="nil"/>
            </w:tcBorders>
            <w:shd w:val="clear" w:color="000000" w:fill="FFFFFF"/>
            <w:hideMark/>
          </w:tcPr>
          <w:p w:rsidR="00F5014A" w:rsidRPr="00F5014A" w:rsidRDefault="00F5014A" w:rsidP="00F5014A">
            <w:pPr>
              <w:spacing w:after="0" w:line="240" w:lineRule="auto"/>
              <w:jc w:val="right"/>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0,00</w:t>
            </w:r>
          </w:p>
        </w:tc>
        <w:tc>
          <w:tcPr>
            <w:tcW w:w="0" w:type="auto"/>
            <w:gridSpan w:val="2"/>
            <w:tcBorders>
              <w:top w:val="single" w:sz="4" w:space="0" w:color="000000"/>
              <w:left w:val="nil"/>
              <w:bottom w:val="single" w:sz="4" w:space="0" w:color="000000"/>
              <w:right w:val="nil"/>
            </w:tcBorders>
            <w:shd w:val="clear" w:color="000000" w:fill="FFFFFF"/>
            <w:hideMark/>
          </w:tcPr>
          <w:p w:rsidR="00F5014A" w:rsidRPr="00F5014A" w:rsidRDefault="00F5014A" w:rsidP="00F5014A">
            <w:pPr>
              <w:spacing w:after="0" w:line="240" w:lineRule="auto"/>
              <w:jc w:val="right"/>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0,00</w:t>
            </w:r>
          </w:p>
        </w:tc>
        <w:tc>
          <w:tcPr>
            <w:tcW w:w="0" w:type="auto"/>
            <w:gridSpan w:val="4"/>
            <w:tcBorders>
              <w:top w:val="single" w:sz="4" w:space="0" w:color="000000"/>
              <w:left w:val="nil"/>
              <w:bottom w:val="single" w:sz="4" w:space="0" w:color="000000"/>
              <w:right w:val="single" w:sz="4" w:space="0" w:color="000000"/>
            </w:tcBorders>
            <w:shd w:val="clear" w:color="000000" w:fill="FFFFFF"/>
            <w:hideMark/>
          </w:tcPr>
          <w:p w:rsidR="00F5014A" w:rsidRPr="00F5014A" w:rsidRDefault="00F5014A" w:rsidP="00F5014A">
            <w:pPr>
              <w:spacing w:after="0" w:line="240" w:lineRule="auto"/>
              <w:jc w:val="right"/>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0,00</w:t>
            </w:r>
          </w:p>
        </w:tc>
      </w:tr>
      <w:tr w:rsidR="00F5014A" w:rsidRPr="00F5014A" w:rsidTr="00F5014A">
        <w:trPr>
          <w:trHeight w:val="300"/>
        </w:trPr>
        <w:tc>
          <w:tcPr>
            <w:tcW w:w="0" w:type="auto"/>
            <w:gridSpan w:val="9"/>
            <w:tcBorders>
              <w:top w:val="single" w:sz="4" w:space="0" w:color="000000"/>
              <w:left w:val="single" w:sz="4" w:space="0" w:color="000000"/>
              <w:bottom w:val="single" w:sz="4" w:space="0" w:color="000000"/>
              <w:right w:val="nil"/>
            </w:tcBorders>
            <w:shd w:val="clear" w:color="000000" w:fill="D7DEDE"/>
            <w:hideMark/>
          </w:tcPr>
          <w:p w:rsidR="00F5014A" w:rsidRPr="00F5014A" w:rsidRDefault="00F5014A" w:rsidP="00F5014A">
            <w:pPr>
              <w:spacing w:after="0" w:line="240" w:lineRule="auto"/>
              <w:jc w:val="right"/>
              <w:rPr>
                <w:rFonts w:ascii="Arial" w:eastAsia="Times New Roman" w:hAnsi="Arial" w:cs="Arial"/>
                <w:b/>
                <w:bCs/>
                <w:color w:val="000000"/>
                <w:sz w:val="16"/>
                <w:szCs w:val="16"/>
                <w:lang w:eastAsia="tr-TR"/>
              </w:rPr>
            </w:pPr>
            <w:r w:rsidRPr="00F5014A">
              <w:rPr>
                <w:rFonts w:ascii="Arial" w:eastAsia="Times New Roman" w:hAnsi="Arial" w:cs="Arial"/>
                <w:b/>
                <w:bCs/>
                <w:color w:val="000000"/>
                <w:sz w:val="16"/>
                <w:szCs w:val="16"/>
                <w:lang w:eastAsia="tr-TR"/>
              </w:rPr>
              <w:t xml:space="preserve">İNDİRİM İADE </w:t>
            </w:r>
            <w:proofErr w:type="gramStart"/>
            <w:r w:rsidRPr="00F5014A">
              <w:rPr>
                <w:rFonts w:ascii="Arial" w:eastAsia="Times New Roman" w:hAnsi="Arial" w:cs="Arial"/>
                <w:b/>
                <w:bCs/>
                <w:color w:val="000000"/>
                <w:sz w:val="16"/>
                <w:szCs w:val="16"/>
                <w:lang w:eastAsia="tr-TR"/>
              </w:rPr>
              <w:t>İSKONTO  TOPLAMI</w:t>
            </w:r>
            <w:proofErr w:type="gramEnd"/>
            <w:r w:rsidRPr="00F5014A">
              <w:rPr>
                <w:rFonts w:ascii="Arial" w:eastAsia="Times New Roman" w:hAnsi="Arial" w:cs="Arial"/>
                <w:b/>
                <w:bCs/>
                <w:color w:val="000000"/>
                <w:sz w:val="16"/>
                <w:szCs w:val="16"/>
                <w:lang w:eastAsia="tr-TR"/>
              </w:rPr>
              <w:t xml:space="preserve"> (C) </w:t>
            </w:r>
          </w:p>
        </w:tc>
        <w:tc>
          <w:tcPr>
            <w:tcW w:w="0" w:type="auto"/>
            <w:tcBorders>
              <w:top w:val="single" w:sz="4" w:space="0" w:color="000000"/>
              <w:left w:val="nil"/>
              <w:bottom w:val="single" w:sz="4" w:space="0" w:color="000000"/>
              <w:right w:val="nil"/>
            </w:tcBorders>
            <w:shd w:val="clear" w:color="000000" w:fill="FFFFFF"/>
            <w:hideMark/>
          </w:tcPr>
          <w:p w:rsidR="00F5014A" w:rsidRPr="00F5014A" w:rsidRDefault="00F5014A" w:rsidP="00F5014A">
            <w:pPr>
              <w:spacing w:after="0" w:line="240" w:lineRule="auto"/>
              <w:jc w:val="right"/>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0,00</w:t>
            </w:r>
          </w:p>
        </w:tc>
        <w:tc>
          <w:tcPr>
            <w:tcW w:w="0" w:type="auto"/>
            <w:tcBorders>
              <w:top w:val="nil"/>
              <w:left w:val="nil"/>
              <w:bottom w:val="single" w:sz="4" w:space="0" w:color="000000"/>
              <w:right w:val="nil"/>
            </w:tcBorders>
            <w:shd w:val="clear" w:color="000000" w:fill="FFFFFF"/>
            <w:hideMark/>
          </w:tcPr>
          <w:p w:rsidR="00F5014A" w:rsidRPr="00F5014A" w:rsidRDefault="00F5014A" w:rsidP="00F5014A">
            <w:pPr>
              <w:spacing w:after="0" w:line="240" w:lineRule="auto"/>
              <w:jc w:val="right"/>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0,00</w:t>
            </w:r>
          </w:p>
        </w:tc>
        <w:tc>
          <w:tcPr>
            <w:tcW w:w="0" w:type="auto"/>
            <w:gridSpan w:val="2"/>
            <w:tcBorders>
              <w:top w:val="single" w:sz="4" w:space="0" w:color="000000"/>
              <w:left w:val="nil"/>
              <w:bottom w:val="single" w:sz="4" w:space="0" w:color="000000"/>
              <w:right w:val="nil"/>
            </w:tcBorders>
            <w:shd w:val="clear" w:color="000000" w:fill="FFFFFF"/>
            <w:hideMark/>
          </w:tcPr>
          <w:p w:rsidR="00F5014A" w:rsidRPr="00F5014A" w:rsidRDefault="00F5014A" w:rsidP="00F5014A">
            <w:pPr>
              <w:spacing w:after="0" w:line="240" w:lineRule="auto"/>
              <w:jc w:val="right"/>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0,00</w:t>
            </w:r>
          </w:p>
        </w:tc>
        <w:tc>
          <w:tcPr>
            <w:tcW w:w="0" w:type="auto"/>
            <w:gridSpan w:val="5"/>
            <w:tcBorders>
              <w:top w:val="single" w:sz="4" w:space="0" w:color="000000"/>
              <w:left w:val="nil"/>
              <w:bottom w:val="single" w:sz="4" w:space="0" w:color="000000"/>
              <w:right w:val="nil"/>
            </w:tcBorders>
            <w:shd w:val="clear" w:color="000000" w:fill="D7DEDE"/>
            <w:hideMark/>
          </w:tcPr>
          <w:p w:rsidR="00F5014A" w:rsidRPr="00F5014A" w:rsidRDefault="00F5014A" w:rsidP="00F5014A">
            <w:pPr>
              <w:spacing w:after="0" w:line="240" w:lineRule="auto"/>
              <w:jc w:val="right"/>
              <w:rPr>
                <w:rFonts w:ascii="Arial" w:eastAsia="Times New Roman" w:hAnsi="Arial" w:cs="Arial"/>
                <w:b/>
                <w:bCs/>
                <w:color w:val="000000"/>
                <w:sz w:val="16"/>
                <w:szCs w:val="16"/>
                <w:lang w:eastAsia="tr-TR"/>
              </w:rPr>
            </w:pPr>
            <w:r w:rsidRPr="00F5014A">
              <w:rPr>
                <w:rFonts w:ascii="Arial" w:eastAsia="Times New Roman" w:hAnsi="Arial" w:cs="Arial"/>
                <w:b/>
                <w:bCs/>
                <w:color w:val="000000"/>
                <w:sz w:val="16"/>
                <w:szCs w:val="16"/>
                <w:lang w:eastAsia="tr-TR"/>
              </w:rPr>
              <w:t>FAALİYET SONUCU  [</w:t>
            </w:r>
            <w:proofErr w:type="gramStart"/>
            <w:r w:rsidRPr="00F5014A">
              <w:rPr>
                <w:rFonts w:ascii="Arial" w:eastAsia="Times New Roman" w:hAnsi="Arial" w:cs="Arial"/>
                <w:b/>
                <w:bCs/>
                <w:color w:val="000000"/>
                <w:sz w:val="16"/>
                <w:szCs w:val="16"/>
                <w:lang w:eastAsia="tr-TR"/>
              </w:rPr>
              <w:t>(</w:t>
            </w:r>
            <w:proofErr w:type="gramEnd"/>
            <w:r w:rsidRPr="00F5014A">
              <w:rPr>
                <w:rFonts w:ascii="Arial" w:eastAsia="Times New Roman" w:hAnsi="Arial" w:cs="Arial"/>
                <w:b/>
                <w:bCs/>
                <w:color w:val="000000"/>
                <w:sz w:val="16"/>
                <w:szCs w:val="16"/>
                <w:lang w:eastAsia="tr-TR"/>
              </w:rPr>
              <w:t>(D+E)-A](+/-)</w:t>
            </w:r>
          </w:p>
        </w:tc>
        <w:tc>
          <w:tcPr>
            <w:tcW w:w="0" w:type="auto"/>
            <w:gridSpan w:val="3"/>
            <w:tcBorders>
              <w:top w:val="single" w:sz="4" w:space="0" w:color="000000"/>
              <w:left w:val="nil"/>
              <w:bottom w:val="single" w:sz="4" w:space="0" w:color="000000"/>
              <w:right w:val="nil"/>
            </w:tcBorders>
            <w:shd w:val="clear" w:color="000000" w:fill="FFFFFF"/>
            <w:hideMark/>
          </w:tcPr>
          <w:p w:rsidR="00F5014A" w:rsidRPr="00F5014A" w:rsidRDefault="00F5014A" w:rsidP="00F5014A">
            <w:pPr>
              <w:spacing w:after="0" w:line="240" w:lineRule="auto"/>
              <w:jc w:val="right"/>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-844.139,90</w:t>
            </w:r>
          </w:p>
        </w:tc>
        <w:tc>
          <w:tcPr>
            <w:tcW w:w="0" w:type="auto"/>
            <w:gridSpan w:val="2"/>
            <w:tcBorders>
              <w:top w:val="single" w:sz="4" w:space="0" w:color="000000"/>
              <w:left w:val="nil"/>
              <w:bottom w:val="single" w:sz="4" w:space="0" w:color="000000"/>
              <w:right w:val="nil"/>
            </w:tcBorders>
            <w:shd w:val="clear" w:color="000000" w:fill="FFFFFF"/>
            <w:hideMark/>
          </w:tcPr>
          <w:p w:rsidR="00F5014A" w:rsidRPr="00F5014A" w:rsidRDefault="00F5014A" w:rsidP="00F5014A">
            <w:pPr>
              <w:spacing w:after="0" w:line="240" w:lineRule="auto"/>
              <w:jc w:val="right"/>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503.665,93</w:t>
            </w:r>
          </w:p>
        </w:tc>
        <w:tc>
          <w:tcPr>
            <w:tcW w:w="0" w:type="auto"/>
            <w:gridSpan w:val="4"/>
            <w:tcBorders>
              <w:top w:val="single" w:sz="4" w:space="0" w:color="000000"/>
              <w:left w:val="nil"/>
              <w:bottom w:val="single" w:sz="4" w:space="0" w:color="000000"/>
              <w:right w:val="single" w:sz="4" w:space="0" w:color="000000"/>
            </w:tcBorders>
            <w:shd w:val="clear" w:color="000000" w:fill="FFFFFF"/>
            <w:hideMark/>
          </w:tcPr>
          <w:p w:rsidR="00F5014A" w:rsidRPr="00F5014A" w:rsidRDefault="00F5014A" w:rsidP="00F5014A">
            <w:pPr>
              <w:spacing w:after="0" w:line="240" w:lineRule="auto"/>
              <w:jc w:val="right"/>
              <w:rPr>
                <w:rFonts w:ascii="Tahoma" w:eastAsia="Times New Roman" w:hAnsi="Tahoma" w:cs="Tahoma"/>
                <w:b/>
                <w:bCs/>
                <w:color w:val="000000"/>
                <w:sz w:val="16"/>
                <w:szCs w:val="16"/>
                <w:lang w:eastAsia="tr-TR"/>
              </w:rPr>
            </w:pPr>
            <w:r w:rsidRPr="00F5014A">
              <w:rPr>
                <w:rFonts w:ascii="Tahoma" w:eastAsia="Times New Roman" w:hAnsi="Tahoma" w:cs="Tahoma"/>
                <w:b/>
                <w:bCs/>
                <w:color w:val="000000"/>
                <w:sz w:val="16"/>
                <w:szCs w:val="16"/>
                <w:lang w:eastAsia="tr-TR"/>
              </w:rPr>
              <w:t>-2.279.286,21</w:t>
            </w:r>
          </w:p>
        </w:tc>
      </w:tr>
    </w:tbl>
    <w:p w:rsidR="009C3B92" w:rsidRDefault="009C3B92">
      <w:pPr>
        <w:rPr>
          <w:b/>
        </w:rPr>
      </w:pPr>
    </w:p>
    <w:p w:rsidR="00F5014A" w:rsidRDefault="00DC702D" w:rsidP="00F5014A">
      <w:pPr>
        <w:rPr>
          <w:b/>
        </w:rPr>
      </w:pPr>
      <w:r>
        <w:rPr>
          <w:b/>
        </w:rPr>
        <w:t xml:space="preserve"> </w:t>
      </w:r>
    </w:p>
    <w:p w:rsidR="009C3B92" w:rsidRDefault="009C3B92">
      <w:pPr>
        <w:rPr>
          <w:b/>
        </w:rPr>
        <w:sectPr w:rsidR="009C3B92" w:rsidSect="00F5014A">
          <w:pgSz w:w="16838" w:h="11906" w:orient="landscape"/>
          <w:pgMar w:top="1417" w:right="1417" w:bottom="1417" w:left="1417" w:header="708" w:footer="708" w:gutter="0"/>
          <w:cols w:space="708"/>
          <w:docGrid w:linePitch="360"/>
        </w:sectPr>
      </w:pPr>
    </w:p>
    <w:p w:rsidR="004416F4" w:rsidRDefault="002F06EB">
      <w:pPr>
        <w:rPr>
          <w:rFonts w:asciiTheme="majorHAnsi" w:hAnsiTheme="majorHAnsi"/>
          <w:b/>
          <w:color w:val="365F91" w:themeColor="accent1" w:themeShade="BF"/>
          <w:sz w:val="28"/>
          <w:szCs w:val="28"/>
        </w:rPr>
      </w:pPr>
      <w:r>
        <w:rPr>
          <w:rFonts w:asciiTheme="majorHAnsi" w:hAnsiTheme="majorHAnsi"/>
          <w:b/>
          <w:color w:val="365F91" w:themeColor="accent1" w:themeShade="BF"/>
          <w:sz w:val="28"/>
          <w:szCs w:val="28"/>
        </w:rPr>
        <w:lastRenderedPageBreak/>
        <w:t>3</w:t>
      </w:r>
      <w:r w:rsidR="00EF6F97" w:rsidRPr="00F302E3">
        <w:rPr>
          <w:rFonts w:asciiTheme="majorHAnsi" w:hAnsiTheme="majorHAnsi"/>
          <w:b/>
          <w:color w:val="365F91" w:themeColor="accent1" w:themeShade="BF"/>
          <w:sz w:val="28"/>
          <w:szCs w:val="28"/>
        </w:rPr>
        <w:t>. NAKİT AKIŞ TABLOSU</w:t>
      </w:r>
    </w:p>
    <w:p w:rsidR="00EF6F97" w:rsidRDefault="00C81EEC">
      <w:r w:rsidRPr="007F7032">
        <w:rPr>
          <w:noProof/>
          <w:lang w:eastAsia="tr-TR"/>
        </w:rPr>
        <w:drawing>
          <wp:inline distT="0" distB="0" distL="0" distR="0" wp14:anchorId="618B70FB" wp14:editId="3D7A2F1E">
            <wp:extent cx="5760720" cy="8374380"/>
            <wp:effectExtent l="0" t="0" r="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374380"/>
                    </a:xfrm>
                    <a:prstGeom prst="rect">
                      <a:avLst/>
                    </a:prstGeom>
                    <a:noFill/>
                    <a:ln>
                      <a:noFill/>
                    </a:ln>
                  </pic:spPr>
                </pic:pic>
              </a:graphicData>
            </a:graphic>
          </wp:inline>
        </w:drawing>
      </w:r>
      <w:r w:rsidR="00AF04FE">
        <w:rPr>
          <w:rFonts w:asciiTheme="majorHAnsi" w:hAnsiTheme="majorHAnsi"/>
          <w:b/>
          <w:color w:val="365F91" w:themeColor="accent1" w:themeShade="BF"/>
          <w:sz w:val="28"/>
          <w:szCs w:val="28"/>
        </w:rPr>
        <w:fldChar w:fldCharType="begin"/>
      </w:r>
      <w:r w:rsidR="00EF6F97">
        <w:rPr>
          <w:rFonts w:asciiTheme="majorHAnsi" w:hAnsiTheme="majorHAnsi"/>
          <w:b/>
          <w:color w:val="365F91" w:themeColor="accent1" w:themeShade="BF"/>
          <w:sz w:val="28"/>
          <w:szCs w:val="28"/>
        </w:rPr>
        <w:instrText xml:space="preserve"> LINK </w:instrText>
      </w:r>
      <w:r w:rsidR="00C517AE">
        <w:rPr>
          <w:rFonts w:asciiTheme="majorHAnsi" w:hAnsiTheme="majorHAnsi"/>
          <w:b/>
          <w:color w:val="365F91" w:themeColor="accent1" w:themeShade="BF"/>
          <w:sz w:val="28"/>
          <w:szCs w:val="28"/>
        </w:rPr>
        <w:instrText xml:space="preserve">Excel.Sheet.12 "C:\\Users\\afidan\\Desktop\\Nat 2018 Son.xlsx" "Nakit Akış Tablosu!R1C1:R81C4" </w:instrText>
      </w:r>
      <w:r w:rsidR="00EF6F97">
        <w:rPr>
          <w:rFonts w:asciiTheme="majorHAnsi" w:hAnsiTheme="majorHAnsi"/>
          <w:b/>
          <w:color w:val="365F91" w:themeColor="accent1" w:themeShade="BF"/>
          <w:sz w:val="28"/>
          <w:szCs w:val="28"/>
        </w:rPr>
        <w:instrText xml:space="preserve">\a \f 5 \h  \* MERGEFORMAT </w:instrText>
      </w:r>
      <w:r w:rsidR="00AF04FE">
        <w:rPr>
          <w:rFonts w:asciiTheme="majorHAnsi" w:hAnsiTheme="majorHAnsi"/>
          <w:b/>
          <w:color w:val="365F91" w:themeColor="accent1" w:themeShade="BF"/>
          <w:sz w:val="28"/>
          <w:szCs w:val="28"/>
        </w:rPr>
        <w:fldChar w:fldCharType="separate"/>
      </w:r>
    </w:p>
    <w:p w:rsidR="00515748" w:rsidRPr="00CE59BB" w:rsidRDefault="00AF04FE">
      <w:pPr>
        <w:rPr>
          <w:b/>
        </w:rPr>
        <w:sectPr w:rsidR="00515748" w:rsidRPr="00CE59BB" w:rsidSect="004416F4">
          <w:pgSz w:w="11906" w:h="16838"/>
          <w:pgMar w:top="1417" w:right="1417" w:bottom="1417" w:left="1417" w:header="708" w:footer="708" w:gutter="0"/>
          <w:cols w:space="708"/>
          <w:docGrid w:linePitch="360"/>
        </w:sectPr>
      </w:pPr>
      <w:r>
        <w:rPr>
          <w:rFonts w:asciiTheme="majorHAnsi" w:hAnsiTheme="majorHAnsi"/>
          <w:b/>
          <w:color w:val="365F91" w:themeColor="accent1" w:themeShade="BF"/>
          <w:sz w:val="28"/>
          <w:szCs w:val="28"/>
        </w:rPr>
        <w:fldChar w:fldCharType="end"/>
      </w:r>
    </w:p>
    <w:p w:rsidR="004D4303" w:rsidRDefault="004D4303">
      <w:pPr>
        <w:rPr>
          <w:sz w:val="28"/>
          <w:szCs w:val="28"/>
        </w:rPr>
      </w:pPr>
    </w:p>
    <w:p w:rsidR="007D7B6D" w:rsidRDefault="00515748">
      <w:pPr>
        <w:rPr>
          <w:rFonts w:asciiTheme="majorHAnsi" w:hAnsiTheme="majorHAnsi"/>
          <w:b/>
          <w:color w:val="365F91" w:themeColor="accent1" w:themeShade="BF"/>
          <w:sz w:val="28"/>
          <w:szCs w:val="28"/>
        </w:rPr>
      </w:pPr>
      <w:r w:rsidRPr="00F302E3">
        <w:rPr>
          <w:rFonts w:asciiTheme="majorHAnsi" w:hAnsiTheme="majorHAnsi"/>
          <w:b/>
          <w:color w:val="365F91" w:themeColor="accent1" w:themeShade="BF"/>
          <w:sz w:val="28"/>
          <w:szCs w:val="28"/>
        </w:rPr>
        <w:t>4. ÖZKAYNAK DEĞİŞİM TABLOSU</w:t>
      </w:r>
    </w:p>
    <w:p w:rsidR="00CE59BB" w:rsidRDefault="00F5014A">
      <w:pPr>
        <w:rPr>
          <w:rFonts w:asciiTheme="majorHAnsi" w:hAnsiTheme="majorHAnsi"/>
          <w:b/>
          <w:color w:val="365F91" w:themeColor="accent1" w:themeShade="BF"/>
          <w:sz w:val="28"/>
          <w:szCs w:val="28"/>
        </w:rPr>
      </w:pPr>
      <w:r w:rsidRPr="00F5014A">
        <w:rPr>
          <w:noProof/>
          <w:lang w:eastAsia="tr-TR"/>
        </w:rPr>
        <w:drawing>
          <wp:inline distT="0" distB="0" distL="0" distR="0" wp14:anchorId="37B26878" wp14:editId="525EA6F3">
            <wp:extent cx="9094236" cy="44386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93123" cy="4438107"/>
                    </a:xfrm>
                    <a:prstGeom prst="rect">
                      <a:avLst/>
                    </a:prstGeom>
                    <a:noFill/>
                    <a:ln>
                      <a:noFill/>
                    </a:ln>
                  </pic:spPr>
                </pic:pic>
              </a:graphicData>
            </a:graphic>
          </wp:inline>
        </w:drawing>
      </w:r>
    </w:p>
    <w:p w:rsidR="00F5014A" w:rsidRDefault="00F5014A">
      <w:pPr>
        <w:rPr>
          <w:rFonts w:asciiTheme="majorHAnsi" w:hAnsiTheme="majorHAnsi"/>
          <w:b/>
          <w:color w:val="365F91" w:themeColor="accent1" w:themeShade="BF"/>
          <w:sz w:val="28"/>
          <w:szCs w:val="28"/>
        </w:rPr>
      </w:pPr>
    </w:p>
    <w:p w:rsidR="00515748" w:rsidRDefault="00515748">
      <w:pPr>
        <w:rPr>
          <w:rFonts w:asciiTheme="majorHAnsi" w:hAnsiTheme="majorHAnsi"/>
          <w:b/>
          <w:color w:val="365F91" w:themeColor="accent1" w:themeShade="BF"/>
          <w:sz w:val="28"/>
          <w:szCs w:val="28"/>
        </w:rPr>
      </w:pPr>
      <w:r w:rsidRPr="00F302E3">
        <w:rPr>
          <w:rFonts w:asciiTheme="majorHAnsi" w:hAnsiTheme="majorHAnsi"/>
          <w:b/>
          <w:color w:val="365F91" w:themeColor="accent1" w:themeShade="BF"/>
          <w:sz w:val="28"/>
          <w:szCs w:val="28"/>
        </w:rPr>
        <w:lastRenderedPageBreak/>
        <w:t>5. BÜTÇELENEN VE GERÇEKLEŞEN TUTARLARIN KARŞILAŞTIRMA TABLOSU</w:t>
      </w:r>
    </w:p>
    <w:p w:rsidR="00CE59BB" w:rsidRPr="00CE59BB" w:rsidRDefault="00F5014A">
      <w:pPr>
        <w:rPr>
          <w:rFonts w:asciiTheme="majorHAnsi" w:hAnsiTheme="majorHAnsi"/>
          <w:b/>
          <w:color w:val="365F91" w:themeColor="accent1" w:themeShade="BF"/>
          <w:sz w:val="28"/>
          <w:szCs w:val="28"/>
        </w:rPr>
      </w:pPr>
      <w:r w:rsidRPr="00F5014A">
        <w:rPr>
          <w:noProof/>
          <w:lang w:eastAsia="tr-TR"/>
        </w:rPr>
        <w:drawing>
          <wp:inline distT="0" distB="0" distL="0" distR="0" wp14:anchorId="25845468" wp14:editId="60A6F1F8">
            <wp:extent cx="9010650" cy="53530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10650" cy="5353050"/>
                    </a:xfrm>
                    <a:prstGeom prst="rect">
                      <a:avLst/>
                    </a:prstGeom>
                    <a:noFill/>
                    <a:ln>
                      <a:noFill/>
                    </a:ln>
                  </pic:spPr>
                </pic:pic>
              </a:graphicData>
            </a:graphic>
          </wp:inline>
        </w:drawing>
      </w:r>
    </w:p>
    <w:p w:rsidR="00326179" w:rsidRDefault="00326179">
      <w:pPr>
        <w:rPr>
          <w:sz w:val="28"/>
          <w:szCs w:val="28"/>
        </w:rPr>
        <w:sectPr w:rsidR="00326179" w:rsidSect="00515748">
          <w:pgSz w:w="16838" w:h="11906" w:orient="landscape"/>
          <w:pgMar w:top="1417" w:right="1417" w:bottom="1417" w:left="1417" w:header="708" w:footer="708" w:gutter="0"/>
          <w:cols w:space="708"/>
          <w:docGrid w:linePitch="360"/>
        </w:sectPr>
      </w:pPr>
    </w:p>
    <w:p w:rsidR="007D7B6D" w:rsidRDefault="007D7B6D">
      <w:pPr>
        <w:rPr>
          <w:sz w:val="28"/>
          <w:szCs w:val="28"/>
        </w:rPr>
      </w:pPr>
    </w:p>
    <w:p w:rsidR="00176154" w:rsidRPr="001E7A29" w:rsidRDefault="0012400F">
      <w:pPr>
        <w:rPr>
          <w:rFonts w:asciiTheme="majorHAnsi" w:hAnsiTheme="majorHAnsi"/>
          <w:b/>
          <w:color w:val="365F91" w:themeColor="accent1" w:themeShade="BF"/>
          <w:sz w:val="28"/>
          <w:szCs w:val="28"/>
        </w:rPr>
      </w:pPr>
      <w:r w:rsidRPr="001E7A29">
        <w:rPr>
          <w:rFonts w:asciiTheme="majorHAnsi" w:hAnsiTheme="majorHAnsi"/>
          <w:b/>
          <w:color w:val="365F91" w:themeColor="accent1" w:themeShade="BF"/>
          <w:sz w:val="28"/>
          <w:szCs w:val="28"/>
        </w:rPr>
        <w:t>B. HUKUKİ YAPI VE FAALİYET ALANI</w:t>
      </w:r>
    </w:p>
    <w:p w:rsidR="0012400F" w:rsidRDefault="0012400F" w:rsidP="001F40D3">
      <w:pPr>
        <w:ind w:firstLine="708"/>
        <w:jc w:val="both"/>
      </w:pPr>
      <w:r>
        <w:t xml:space="preserve">Yüksek Kurum bünyesinde yer alan Kurumlardan Atatürk Araştırma Merkezi ve Atatürk Kültür Merkezi ile birlikte 2010 yılı Mart ayından itibaren Balgat </w:t>
      </w:r>
      <w:proofErr w:type="spellStart"/>
      <w:r>
        <w:t>Ziyabey</w:t>
      </w:r>
      <w:proofErr w:type="spellEnd"/>
      <w:r>
        <w:t xml:space="preserve"> Caddesi No:19 adresinde 9.000 m2’si kapalı alan olmak üzere toplam 10.000 m2 alana sahip 7 katlı, kiralık bir binada faaliyetlerini sürdürmektedir. Yüksek Kurum bu alanın 3.480 m2’sini kullanmaktadır. Binanın kirası Yüksek Kurum bütçesinden ödenmektedir.</w:t>
      </w:r>
    </w:p>
    <w:p w:rsidR="0012400F" w:rsidRDefault="0012400F" w:rsidP="001F40D3">
      <w:pPr>
        <w:ind w:firstLine="708"/>
        <w:jc w:val="both"/>
      </w:pPr>
      <w:r>
        <w:t>Atatürk Kültür, Dil ve Tarih Yüksek Kurumu, Anayasam</w:t>
      </w:r>
      <w:r w:rsidR="002456E5">
        <w:t>ızın 134’</w:t>
      </w:r>
      <w:r>
        <w:t xml:space="preserve">üncü maddesi gereği, 2876 sayılı Kanun’la; Atatürk’ün direktifleriyle 1931 yılında kurulan Türk Tarih Kurumu ve 1932 yılında kurulan Türk Dil Kurumuna, Atatürk Araştırma Merkezi ve Atatürk Kültür Merkezinin ilavesiyle 17.08.1983 tarihinde kurulmuştur. </w:t>
      </w:r>
      <w:proofErr w:type="gramStart"/>
      <w:r>
        <w:t xml:space="preserve">11.08.1983 tarihli ve 2876 sayılı Atatürk Kültür, Dil ve Tarih Yüksek Kurumu Kanunu’nun 97’nci, 101’inci, 103’üncü ve 104’üncü maddeleri dışındaki diğer hükümleri, 02.11.2011 tarihli ve 28103 Mükerrer sayılı Resmî </w:t>
      </w:r>
      <w:proofErr w:type="spellStart"/>
      <w:r>
        <w:t>Gazete’de</w:t>
      </w:r>
      <w:proofErr w:type="spellEnd"/>
      <w:r>
        <w:t xml:space="preserve"> yayımlanan 664 sayılı Atatürk Kültür, Dil ve Tarih Yüksek Kurumu Teşkilat ve Görevleri Hakkında Kanun Hükmünde Kararname ile iptal edilerek Atatürk Kültür, Dil ve Tarih Yüksek Kurumunun teşkilat, görev, yetki ve sorumlulukları yeniden düzenlenmiştir.</w:t>
      </w:r>
      <w:proofErr w:type="gramEnd"/>
    </w:p>
    <w:p w:rsidR="001F40D3" w:rsidRDefault="001F40D3" w:rsidP="001F40D3">
      <w:pPr>
        <w:ind w:firstLine="708"/>
        <w:jc w:val="both"/>
      </w:pPr>
      <w:r>
        <w:t>664 sayılı Kanun Hükmünde Kararname’ye göre Yüksek Kurumun görevleri şunlardır:</w:t>
      </w:r>
    </w:p>
    <w:p w:rsidR="001F40D3" w:rsidRDefault="001F40D3" w:rsidP="001F40D3">
      <w:pPr>
        <w:ind w:firstLine="708"/>
        <w:jc w:val="both"/>
      </w:pPr>
      <w:r>
        <w:t xml:space="preserve"> 1- Türk dili, tarihi, kültürü ve bütün yönleriyle Atatürk ve eseri üzerinde sosyal ve beşerî bilimler bütünlüğü içinde bilimsel araştırmalar yapmak, yaptırmak ve bu konularda seminer, </w:t>
      </w:r>
      <w:proofErr w:type="gramStart"/>
      <w:r>
        <w:t>sempozyum</w:t>
      </w:r>
      <w:proofErr w:type="gramEnd"/>
      <w:r>
        <w:t>, konferans ve benzeri ulusal ve uluslararası etkinlikler düzenlemek, yayınlar yapmak ve bu alandaki çalışmaları desteklemek.</w:t>
      </w:r>
    </w:p>
    <w:p w:rsidR="001F40D3" w:rsidRDefault="001F40D3" w:rsidP="001F40D3">
      <w:pPr>
        <w:ind w:firstLine="708"/>
        <w:jc w:val="both"/>
      </w:pPr>
      <w:r>
        <w:t xml:space="preserve"> 2- Sosyal ve beşerî bilimler alanında özgün bilgi üretimi için ortamlar hazırlamak, bu çerçevede bütünleşik bilgi sistemi kurmak, araştırma ve geliştirme faaliyetlerini desteklemek, eş güdüm sağlamak, izlemek. </w:t>
      </w:r>
    </w:p>
    <w:p w:rsidR="001F40D3" w:rsidRDefault="001F40D3" w:rsidP="001F40D3">
      <w:pPr>
        <w:ind w:firstLine="708"/>
        <w:jc w:val="both"/>
      </w:pPr>
      <w:r>
        <w:t xml:space="preserve">3- Milletimizin sosyal ve kültürel gelişmesine katkı sağlayacak alanlarda bilimsel araştırmalar yapmak, yaptırmak ve bu alanda yapılan çalışmalara destek vermek. </w:t>
      </w:r>
    </w:p>
    <w:p w:rsidR="001F40D3" w:rsidRDefault="001F40D3" w:rsidP="001F40D3">
      <w:pPr>
        <w:ind w:firstLine="708"/>
        <w:jc w:val="both"/>
      </w:pPr>
      <w:r>
        <w:t>4- Millî kültürümüzün ve diğer kültürlerin klasikleşmiş bilim ve düşünce eserlerinin günümüz Türkçesine çevrilmesini, basılmasını ve yayımlanmasını sağlamak.</w:t>
      </w:r>
    </w:p>
    <w:p w:rsidR="001F40D3" w:rsidRDefault="001F40D3" w:rsidP="001F40D3">
      <w:pPr>
        <w:ind w:firstLine="708"/>
        <w:jc w:val="both"/>
      </w:pPr>
      <w:r>
        <w:t xml:space="preserve"> 5- Görev alanı kapsamında ulusal ve uluslararası kurum ve kuruluşların bilimsel çalışmalarını ve bu alandaki gelişmelerle ilgili yayınlarını takip etmek, gerekli görülenleri tercüme ettirerek basılmasını ve yayımlanmasını sağlamak.</w:t>
      </w:r>
    </w:p>
    <w:p w:rsidR="0012400F" w:rsidRDefault="0012400F" w:rsidP="001F40D3">
      <w:pPr>
        <w:ind w:firstLine="708"/>
        <w:jc w:val="both"/>
      </w:pPr>
      <w:r w:rsidRPr="001F40D3">
        <w:rPr>
          <w:b/>
        </w:rPr>
        <w:t>Misyonumuz:</w:t>
      </w:r>
      <w:r>
        <w:t xml:space="preserve"> Sosyal ve beşerî bilimler bütünlüğü içinde Türk dili, tarihi ve kültürü ile Atatürk ve eseri üzerinde özgün bilimsel araştırmalar yapmak ve yapılmasını sağlamaktır. </w:t>
      </w:r>
    </w:p>
    <w:p w:rsidR="0044586C" w:rsidRDefault="0012400F" w:rsidP="001F40D3">
      <w:pPr>
        <w:ind w:firstLine="708"/>
        <w:jc w:val="both"/>
      </w:pPr>
      <w:r w:rsidRPr="001F40D3">
        <w:rPr>
          <w:b/>
        </w:rPr>
        <w:t>Vizyonumuz:</w:t>
      </w:r>
      <w:r>
        <w:t xml:space="preserve"> Türk kültürünün, yeniden bütün insanlığın yararlanabileceği bir medeniyet hâline gelmesine katkı sağlamaktır.</w:t>
      </w:r>
    </w:p>
    <w:p w:rsidR="0044586C" w:rsidRDefault="0044586C" w:rsidP="0044586C">
      <w:pPr>
        <w:rPr>
          <w:sz w:val="28"/>
          <w:szCs w:val="28"/>
        </w:rPr>
      </w:pPr>
    </w:p>
    <w:p w:rsidR="0044586C" w:rsidRDefault="0044586C" w:rsidP="0044586C">
      <w:pPr>
        <w:rPr>
          <w:sz w:val="28"/>
          <w:szCs w:val="28"/>
        </w:rPr>
      </w:pPr>
    </w:p>
    <w:p w:rsidR="0044586C" w:rsidRPr="001E7A29" w:rsidRDefault="0044586C" w:rsidP="0044586C">
      <w:pPr>
        <w:rPr>
          <w:rFonts w:asciiTheme="majorHAnsi" w:hAnsiTheme="majorHAnsi"/>
          <w:b/>
          <w:color w:val="365F91" w:themeColor="accent1" w:themeShade="BF"/>
          <w:sz w:val="28"/>
          <w:szCs w:val="28"/>
        </w:rPr>
      </w:pPr>
      <w:r w:rsidRPr="001E7A29">
        <w:rPr>
          <w:rFonts w:asciiTheme="majorHAnsi" w:hAnsiTheme="majorHAnsi"/>
          <w:b/>
          <w:color w:val="365F91" w:themeColor="accent1" w:themeShade="BF"/>
          <w:sz w:val="28"/>
          <w:szCs w:val="28"/>
        </w:rPr>
        <w:t>C. ÖNEMLİ MUHASEBE POLİTİKALARI</w:t>
      </w:r>
    </w:p>
    <w:p w:rsidR="0044586C" w:rsidRDefault="0044586C" w:rsidP="0044586C">
      <w:pPr>
        <w:pStyle w:val="Balk2"/>
        <w:numPr>
          <w:ilvl w:val="0"/>
          <w:numId w:val="1"/>
        </w:numPr>
      </w:pPr>
      <w:bookmarkStart w:id="0" w:name="_Toc536481093"/>
      <w:bookmarkStart w:id="1" w:name="_Toc1653015"/>
      <w:r>
        <w:t>MUHASEBE SİSTEMİ</w:t>
      </w:r>
      <w:bookmarkEnd w:id="0"/>
      <w:bookmarkEnd w:id="1"/>
    </w:p>
    <w:p w:rsidR="0044586C" w:rsidRDefault="0044586C" w:rsidP="0044586C"/>
    <w:p w:rsidR="0044586C" w:rsidRDefault="0044586C" w:rsidP="0044586C">
      <w:pPr>
        <w:pStyle w:val="Balk3"/>
        <w:numPr>
          <w:ilvl w:val="0"/>
          <w:numId w:val="3"/>
        </w:numPr>
        <w:ind w:left="1134"/>
      </w:pPr>
      <w:bookmarkStart w:id="2" w:name="_Toc536481094"/>
      <w:bookmarkStart w:id="3" w:name="_Toc1653016"/>
      <w:r>
        <w:t xml:space="preserve">Uygulanan Muhasebe </w:t>
      </w:r>
      <w:bookmarkEnd w:id="2"/>
      <w:r>
        <w:t>Düzenlemeleri</w:t>
      </w:r>
      <w:bookmarkEnd w:id="3"/>
    </w:p>
    <w:p w:rsidR="0044586C" w:rsidRPr="0044586C" w:rsidRDefault="0044586C" w:rsidP="0044586C">
      <w:pPr>
        <w:rPr>
          <w:lang w:eastAsia="tr-TR"/>
        </w:rPr>
      </w:pPr>
    </w:p>
    <w:p w:rsidR="0044586C" w:rsidRPr="0044586C" w:rsidRDefault="0044586C" w:rsidP="0044586C">
      <w:pPr>
        <w:ind w:firstLine="709"/>
        <w:jc w:val="both"/>
      </w:pPr>
      <w:proofErr w:type="gramStart"/>
      <w:r w:rsidRPr="0044586C">
        <w:t>İdaremiz, 5018 sayılı Kamu Malî Yönetimi ve Kontrol Kanununun “Muhasebe Sistemi” başlıklı 49 uncu maddesine göre hazırlanan Kanun kapsamındaki kamu idarelerinde uygulanacak çerçeve hesap planı ile düzenlenecek raporların şekil, süre ve türlerine ilişkin hususlar ile standartların uygulanmasına ilişkin hükümler içeren Genel Yönetim Muhasebe Yönetmeliğine (bundan sonra “Yönetmelik” olarak anılacaktır.) tabidir.</w:t>
      </w:r>
      <w:proofErr w:type="gramEnd"/>
    </w:p>
    <w:p w:rsidR="0044586C" w:rsidRPr="0044586C" w:rsidRDefault="0044586C" w:rsidP="0044586C">
      <w:pPr>
        <w:ind w:firstLine="709"/>
        <w:jc w:val="both"/>
      </w:pPr>
      <w:r w:rsidRPr="0044586C">
        <w:t>İdaremize ait muhasebe işlemleri, Genel Yönetim Muhasebe Yönetmeliğine uygun</w:t>
      </w:r>
      <w:r>
        <w:t xml:space="preserve"> olarak hazırlanan </w:t>
      </w:r>
      <w:r w:rsidRPr="0044586C">
        <w:t>Merkezi</w:t>
      </w:r>
      <w:r>
        <w:t xml:space="preserve"> Yönetim Muhasebe Yönetmeliği</w:t>
      </w:r>
      <w:r w:rsidRPr="0044586C">
        <w:t xml:space="preserve"> çerçevesinde yürütülmektedir.</w:t>
      </w:r>
    </w:p>
    <w:p w:rsidR="0044586C" w:rsidRPr="00F32E01" w:rsidRDefault="0044586C" w:rsidP="0044586C">
      <w:pPr>
        <w:rPr>
          <w:color w:val="FF0000"/>
        </w:rPr>
      </w:pPr>
    </w:p>
    <w:p w:rsidR="0044586C" w:rsidRDefault="0044586C" w:rsidP="0044586C">
      <w:pPr>
        <w:pStyle w:val="Balk3"/>
        <w:numPr>
          <w:ilvl w:val="0"/>
          <w:numId w:val="3"/>
        </w:numPr>
        <w:ind w:left="1134"/>
      </w:pPr>
      <w:bookmarkStart w:id="4" w:name="_Toc536481095"/>
      <w:bookmarkStart w:id="5" w:name="_Toc1653017"/>
      <w:r>
        <w:t>Uygulanan Detaylı Hesap Planı</w:t>
      </w:r>
      <w:bookmarkEnd w:id="4"/>
      <w:bookmarkEnd w:id="5"/>
    </w:p>
    <w:p w:rsidR="0044586C" w:rsidRDefault="0044586C" w:rsidP="0044586C">
      <w:pPr>
        <w:jc w:val="both"/>
        <w:rPr>
          <w:b/>
          <w:bCs/>
          <w:color w:val="1C283D"/>
        </w:rPr>
      </w:pPr>
    </w:p>
    <w:p w:rsidR="0044586C" w:rsidRPr="0044586C" w:rsidRDefault="0044586C" w:rsidP="0044586C">
      <w:pPr>
        <w:ind w:firstLine="709"/>
        <w:jc w:val="both"/>
      </w:pPr>
      <w:proofErr w:type="gramStart"/>
      <w:r w:rsidRPr="0044586C">
        <w:t>27/12/2014</w:t>
      </w:r>
      <w:proofErr w:type="gramEnd"/>
      <w:r w:rsidRPr="0044586C">
        <w:t xml:space="preserve"> tarihli ve 29218 Mükerrer sayılı Resmi Gazetede yayımlanan Genel Yönetim Kapsamındaki Kamu İdarelerinin Detaylı Hesap Planları başlıklı 41 sıra no.lu Muhasebat Genel Müdürlüğü Genel Tebliği hükümleri çerçevesinde hazırlanan </w:t>
      </w:r>
      <w:r w:rsidR="00CF1D9E">
        <w:t xml:space="preserve">Özel Bütçe </w:t>
      </w:r>
      <w:r w:rsidRPr="0044586C">
        <w:t>Detaylı Hesap Planı muhasebe kayıtlarında kullanılmaktadır.</w:t>
      </w:r>
    </w:p>
    <w:p w:rsidR="0044586C" w:rsidRDefault="0044586C" w:rsidP="0044586C"/>
    <w:p w:rsidR="0044586C" w:rsidRDefault="0044586C" w:rsidP="0044586C">
      <w:pPr>
        <w:pStyle w:val="Balk3"/>
        <w:numPr>
          <w:ilvl w:val="0"/>
          <w:numId w:val="3"/>
        </w:numPr>
        <w:ind w:left="1134"/>
      </w:pPr>
      <w:bookmarkStart w:id="6" w:name="_Toc536481096"/>
      <w:bookmarkStart w:id="7" w:name="_Toc1653018"/>
      <w:r>
        <w:t>Kayıt Esası</w:t>
      </w:r>
      <w:bookmarkEnd w:id="6"/>
      <w:bookmarkEnd w:id="7"/>
    </w:p>
    <w:p w:rsidR="0044586C" w:rsidRPr="0044586C" w:rsidRDefault="0044586C" w:rsidP="0044586C"/>
    <w:p w:rsidR="0044586C" w:rsidRPr="0044586C" w:rsidRDefault="0044586C" w:rsidP="0044586C">
      <w:pPr>
        <w:ind w:firstLine="708"/>
        <w:jc w:val="both"/>
      </w:pPr>
      <w:r w:rsidRPr="0044586C">
        <w:t xml:space="preserve">  Yönetmeliğe göre her türlü muhasebe işlemi çift taraflı kayıt sistemine göre kaydedilmekte, tahakkuk esası gereğince bir ekonomik değer yaratıldığında, başka bir şekle dönüştürüldüğünde, mübadeleye konu edildiğinde, el değiştirdiğinde veya yok olduğunda muhasebeleştirilmektedir.</w:t>
      </w:r>
    </w:p>
    <w:p w:rsidR="0044586C" w:rsidRPr="00F32E01" w:rsidRDefault="0044586C" w:rsidP="0044586C">
      <w:pPr>
        <w:ind w:firstLine="708"/>
        <w:jc w:val="both"/>
        <w:rPr>
          <w:color w:val="FF0000"/>
        </w:rPr>
      </w:pPr>
    </w:p>
    <w:p w:rsidR="0044586C" w:rsidRPr="00F32E01" w:rsidRDefault="0044586C" w:rsidP="0044586C">
      <w:pPr>
        <w:tabs>
          <w:tab w:val="left" w:pos="7560"/>
        </w:tabs>
        <w:rPr>
          <w:color w:val="FF0000"/>
        </w:rPr>
      </w:pPr>
    </w:p>
    <w:p w:rsidR="0044586C" w:rsidRDefault="0044586C" w:rsidP="0044586C">
      <w:pPr>
        <w:pStyle w:val="Balk2"/>
        <w:numPr>
          <w:ilvl w:val="0"/>
          <w:numId w:val="1"/>
        </w:numPr>
      </w:pPr>
      <w:bookmarkStart w:id="8" w:name="_Toc536481098"/>
      <w:bookmarkStart w:id="9" w:name="_Toc1653020"/>
      <w:r>
        <w:t>KULLANILAN PARA BİRİMİ</w:t>
      </w:r>
      <w:bookmarkEnd w:id="8"/>
      <w:bookmarkEnd w:id="9"/>
    </w:p>
    <w:p w:rsidR="00612E83" w:rsidRDefault="00612E83" w:rsidP="0044586C">
      <w:pPr>
        <w:ind w:firstLine="708"/>
        <w:jc w:val="both"/>
        <w:rPr>
          <w:color w:val="1C283D"/>
        </w:rPr>
      </w:pPr>
    </w:p>
    <w:p w:rsidR="0044586C" w:rsidRPr="00612E83" w:rsidRDefault="0044586C" w:rsidP="0044586C">
      <w:pPr>
        <w:ind w:firstLine="708"/>
        <w:jc w:val="both"/>
      </w:pPr>
      <w:r w:rsidRPr="00612E83">
        <w:t>Yönetmeliğin “Temel kavramlar”  başlıklı 5 inci maddesinin birinci fıkrasının (c) bendinde belirtilen Parayla Ölçülme kavramı uyarınca, ortak ölçü olarak ulusal para birimi belirlenmiştir. Bu çerçevede mali tablolar ulusal para birimi olan Türk Lirası (TL) cinsinden sunulmaktadır.</w:t>
      </w:r>
    </w:p>
    <w:p w:rsidR="0044586C" w:rsidRPr="00B23353" w:rsidRDefault="0044586C" w:rsidP="001E7A29">
      <w:pPr>
        <w:jc w:val="both"/>
        <w:rPr>
          <w:color w:val="1C283D"/>
        </w:rPr>
      </w:pPr>
    </w:p>
    <w:p w:rsidR="0044586C" w:rsidRPr="00F45818" w:rsidRDefault="0044586C" w:rsidP="0044586C">
      <w:pPr>
        <w:pStyle w:val="Balk2"/>
        <w:numPr>
          <w:ilvl w:val="0"/>
          <w:numId w:val="1"/>
        </w:numPr>
      </w:pPr>
      <w:bookmarkStart w:id="10" w:name="_Toc536481100"/>
      <w:bookmarkStart w:id="11" w:name="_Toc1653022"/>
      <w:r w:rsidRPr="00F45818">
        <w:lastRenderedPageBreak/>
        <w:t>GELİR VE GİDERLERİN MUHASEBELEŞTİRİLME ESASI</w:t>
      </w:r>
      <w:bookmarkEnd w:id="10"/>
      <w:bookmarkEnd w:id="11"/>
    </w:p>
    <w:p w:rsidR="0044586C" w:rsidRDefault="0044586C" w:rsidP="00612E83">
      <w:pPr>
        <w:jc w:val="both"/>
        <w:rPr>
          <w:color w:val="1C283D"/>
        </w:rPr>
      </w:pPr>
    </w:p>
    <w:p w:rsidR="0044586C" w:rsidRPr="00612E83" w:rsidRDefault="0044586C" w:rsidP="0044586C">
      <w:pPr>
        <w:ind w:firstLine="708"/>
        <w:jc w:val="both"/>
      </w:pPr>
      <w:r w:rsidRPr="00612E83">
        <w:t xml:space="preserve"> Yönetmeliğin “Faaliyet Sonuçları Tablosu ilkeleri” başlıklı 6 </w:t>
      </w:r>
      <w:proofErr w:type="spellStart"/>
      <w:r w:rsidRPr="00612E83">
        <w:t>ncı</w:t>
      </w:r>
      <w:proofErr w:type="spellEnd"/>
      <w:r w:rsidRPr="00612E83">
        <w:t xml:space="preserve"> maddesi gereğince kamu idarelerinin faaliyetlerine ilişkin gelir ve gider işlemleri, tahakkuk esasına dayalı olarak gelir ve gider hesaplarında izlenmektedir. Bütçe ile ilgili olsun veya olmasın, genel kabul görmüş muhasebe ilkeleri gereği tahakkuk eden her türlü gelir ve giderin izlenmesi için gelir ve gider hesapları kullanılmaktadır.</w:t>
      </w:r>
    </w:p>
    <w:p w:rsidR="0044586C" w:rsidRPr="00F32E01" w:rsidRDefault="0044586C" w:rsidP="0044586C">
      <w:pPr>
        <w:ind w:firstLine="708"/>
        <w:jc w:val="both"/>
        <w:rPr>
          <w:color w:val="FF0000"/>
        </w:rPr>
      </w:pPr>
    </w:p>
    <w:p w:rsidR="0044586C" w:rsidRPr="00F45818" w:rsidRDefault="0044586C" w:rsidP="0044586C">
      <w:pPr>
        <w:pStyle w:val="Balk2"/>
        <w:numPr>
          <w:ilvl w:val="0"/>
          <w:numId w:val="1"/>
        </w:numPr>
      </w:pPr>
      <w:bookmarkStart w:id="12" w:name="_Toc536481101"/>
      <w:bookmarkStart w:id="13" w:name="_Toc1653023"/>
      <w:r>
        <w:t>STOKLARIN MUHASEBELEŞTİRME ESASI</w:t>
      </w:r>
      <w:bookmarkEnd w:id="12"/>
      <w:bookmarkEnd w:id="13"/>
    </w:p>
    <w:p w:rsidR="0044586C" w:rsidRDefault="0044586C" w:rsidP="00612E83">
      <w:pPr>
        <w:jc w:val="both"/>
        <w:rPr>
          <w:i/>
        </w:rPr>
      </w:pPr>
    </w:p>
    <w:p w:rsidR="0044586C" w:rsidRPr="00612E83" w:rsidRDefault="0044586C" w:rsidP="0044586C">
      <w:pPr>
        <w:ind w:firstLine="708"/>
        <w:jc w:val="both"/>
      </w:pPr>
      <w:r w:rsidRPr="00612E83">
        <w:t>Yönetmeliğin 23 üncü maddesi gereğince stoklar, maliyet bedeliyle ilgili stok hesaplarına kaydedilir. Maliyet bedeli, stokların depolanacağı yere kadar getirilmesi için yapılan bütün giderleri kapsar. Kullanıldıklarında veya tüketildiklerinde gider hesabına, satıldıklarında ise ilgili varlık hesaplarına kaydedilerek stok hesaplarından düşülür.</w:t>
      </w:r>
    </w:p>
    <w:p w:rsidR="00612E83" w:rsidRPr="00612E83" w:rsidRDefault="00612E83" w:rsidP="0044586C"/>
    <w:p w:rsidR="0044586C" w:rsidRPr="00612E83" w:rsidRDefault="0044586C" w:rsidP="00612E83">
      <w:pPr>
        <w:pStyle w:val="Balk2"/>
        <w:numPr>
          <w:ilvl w:val="0"/>
          <w:numId w:val="1"/>
        </w:numPr>
      </w:pPr>
      <w:bookmarkStart w:id="14" w:name="_Toc536481103"/>
      <w:bookmarkStart w:id="15" w:name="_Toc1653024"/>
      <w:r w:rsidRPr="00F45818">
        <w:t xml:space="preserve">DEĞERLEME </w:t>
      </w:r>
      <w:r>
        <w:t>VE ÖLÇÜM ESASLARI</w:t>
      </w:r>
      <w:bookmarkEnd w:id="14"/>
      <w:bookmarkEnd w:id="15"/>
    </w:p>
    <w:p w:rsidR="0044586C" w:rsidRPr="006E4E27" w:rsidRDefault="0044586C" w:rsidP="0044586C">
      <w:pPr>
        <w:pStyle w:val="ListeParagraf"/>
        <w:rPr>
          <w:b/>
        </w:rPr>
      </w:pPr>
    </w:p>
    <w:p w:rsidR="0044586C" w:rsidRPr="00612E83" w:rsidRDefault="0044586C" w:rsidP="0044586C">
      <w:pPr>
        <w:ind w:firstLine="708"/>
        <w:jc w:val="both"/>
      </w:pPr>
      <w:r w:rsidRPr="00612E83">
        <w:t>Değerleme ve ölçüm, mali tablolarda yer verilen iktisadi kıymetin nevi ve mahiyetine göre, aşağıdaki ölçülerden biri ile yapılır.</w:t>
      </w:r>
    </w:p>
    <w:p w:rsidR="0044586C" w:rsidRPr="00612E83" w:rsidRDefault="0044586C" w:rsidP="0044586C">
      <w:pPr>
        <w:ind w:firstLine="708"/>
        <w:jc w:val="both"/>
      </w:pPr>
    </w:p>
    <w:p w:rsidR="0044586C" w:rsidRDefault="0044586C" w:rsidP="0044586C">
      <w:pPr>
        <w:pStyle w:val="Balk3"/>
        <w:numPr>
          <w:ilvl w:val="0"/>
          <w:numId w:val="4"/>
        </w:numPr>
        <w:ind w:left="1134"/>
      </w:pPr>
      <w:bookmarkStart w:id="16" w:name="_Toc536481104"/>
      <w:bookmarkStart w:id="17" w:name="_Toc1653025"/>
      <w:r>
        <w:t>Maliyet Bedeli</w:t>
      </w:r>
      <w:bookmarkEnd w:id="16"/>
      <w:bookmarkEnd w:id="17"/>
      <w:r w:rsidRPr="00357465">
        <w:t xml:space="preserve"> </w:t>
      </w:r>
    </w:p>
    <w:p w:rsidR="0044586C" w:rsidRPr="00F32E01" w:rsidRDefault="0044586C" w:rsidP="0044586C">
      <w:pPr>
        <w:rPr>
          <w:color w:val="FF0000"/>
        </w:rPr>
      </w:pPr>
    </w:p>
    <w:p w:rsidR="0044586C" w:rsidRPr="00612E83" w:rsidRDefault="0044586C" w:rsidP="0044586C">
      <w:pPr>
        <w:ind w:firstLine="708"/>
        <w:jc w:val="both"/>
      </w:pPr>
      <w:r w:rsidRPr="00612E83">
        <w:t>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ve kaynakların değerlemesine ilişkin hükümler saklıdır. Söz konusu değerleme ölçütünün kullanıldığı durumlar aşağıdaki gibidir.</w:t>
      </w:r>
    </w:p>
    <w:p w:rsidR="0044586C" w:rsidRPr="00612E83" w:rsidRDefault="0044586C" w:rsidP="0044586C">
      <w:pPr>
        <w:ind w:firstLine="708"/>
        <w:jc w:val="both"/>
      </w:pPr>
      <w:r w:rsidRPr="00612E83">
        <w:t xml:space="preserve">- Kamu idarelerinin bizzat kendi imkânlarıyla ürettikleri maddi ve maddi olmayan duran varlıkların üretimi için yapılan giderler, </w:t>
      </w:r>
    </w:p>
    <w:p w:rsidR="0044586C" w:rsidRPr="00612E83" w:rsidRDefault="0044586C" w:rsidP="0044586C">
      <w:pPr>
        <w:ind w:firstLine="708"/>
        <w:jc w:val="both"/>
      </w:pPr>
      <w:r w:rsidRPr="00612E83">
        <w:t xml:space="preserve">- Kira veya sermaye geliri veya bunların her ikisini elde etmek amacıyla edinilen ve kısa dönemde satış veya diğer işlemlere konu edilmesi düşünülmeyen yatırım amaçlı varlıklar, </w:t>
      </w:r>
    </w:p>
    <w:p w:rsidR="0044586C" w:rsidRPr="00612E83" w:rsidRDefault="0044586C" w:rsidP="0044586C">
      <w:pPr>
        <w:ind w:firstLine="708"/>
        <w:jc w:val="both"/>
      </w:pPr>
      <w:r w:rsidRPr="00612E83">
        <w:t>- Stoklar,</w:t>
      </w:r>
    </w:p>
    <w:p w:rsidR="0044586C" w:rsidRPr="00612E83" w:rsidRDefault="0044586C" w:rsidP="0044586C">
      <w:pPr>
        <w:ind w:firstLine="708"/>
        <w:jc w:val="both"/>
      </w:pPr>
      <w:r w:rsidRPr="00612E83">
        <w:t>- Gerek yatırım ve gerekse kullanım amacıyla edinilen maddi duran varlıklar,</w:t>
      </w:r>
    </w:p>
    <w:p w:rsidR="0044586C" w:rsidRPr="00612E83" w:rsidRDefault="0044586C" w:rsidP="0044586C">
      <w:pPr>
        <w:ind w:firstLine="708"/>
        <w:jc w:val="both"/>
      </w:pPr>
      <w:r w:rsidRPr="00612E83">
        <w:t xml:space="preserve">- Duran varlıkların ilk defa </w:t>
      </w:r>
      <w:proofErr w:type="gramStart"/>
      <w:r w:rsidRPr="00612E83">
        <w:t>amortisman</w:t>
      </w:r>
      <w:proofErr w:type="gramEnd"/>
      <w:r w:rsidRPr="00612E83">
        <w:t xml:space="preserve"> ve tükenme payı ile enflasyon düzeltmesi işlemleri, </w:t>
      </w:r>
    </w:p>
    <w:p w:rsidR="0044586C" w:rsidRPr="00612E83" w:rsidRDefault="0044586C" w:rsidP="0044586C">
      <w:pPr>
        <w:ind w:firstLine="708"/>
        <w:jc w:val="both"/>
      </w:pPr>
      <w:r w:rsidRPr="00612E83">
        <w:t>- Şartlı bağış ve yardımların kullanılması sonucu kamu idaresi adına kaydı gereken bir varlık üretilmesi durumu.</w:t>
      </w:r>
      <w:r w:rsidRPr="00612E83">
        <w:tab/>
      </w:r>
    </w:p>
    <w:p w:rsidR="0044586C" w:rsidRPr="00357465" w:rsidRDefault="0044586C" w:rsidP="0044586C">
      <w:pPr>
        <w:ind w:firstLine="708"/>
        <w:jc w:val="both"/>
        <w:rPr>
          <w:color w:val="1C283D"/>
        </w:rPr>
      </w:pPr>
    </w:p>
    <w:p w:rsidR="0044586C" w:rsidRPr="00357465" w:rsidRDefault="0044586C" w:rsidP="0044586C">
      <w:pPr>
        <w:pStyle w:val="Balk3"/>
        <w:numPr>
          <w:ilvl w:val="0"/>
          <w:numId w:val="4"/>
        </w:numPr>
        <w:ind w:left="1134"/>
      </w:pPr>
      <w:bookmarkStart w:id="18" w:name="_Toc536481105"/>
      <w:bookmarkStart w:id="19" w:name="_Toc1653026"/>
      <w:r w:rsidRPr="00357465">
        <w:t xml:space="preserve">Gerçeğe </w:t>
      </w:r>
      <w:r>
        <w:t>U</w:t>
      </w:r>
      <w:r w:rsidRPr="00357465">
        <w:t xml:space="preserve">ygun </w:t>
      </w:r>
      <w:r>
        <w:t>D</w:t>
      </w:r>
      <w:r w:rsidRPr="00357465">
        <w:t>eğer:</w:t>
      </w:r>
      <w:bookmarkEnd w:id="18"/>
      <w:bookmarkEnd w:id="19"/>
      <w:r w:rsidRPr="00357465">
        <w:t xml:space="preserve"> </w:t>
      </w:r>
    </w:p>
    <w:p w:rsidR="0044586C" w:rsidRDefault="0044586C" w:rsidP="0044586C"/>
    <w:p w:rsidR="0044586C" w:rsidRPr="00612E83" w:rsidRDefault="0044586C" w:rsidP="0044586C">
      <w:pPr>
        <w:ind w:firstLine="708"/>
        <w:jc w:val="both"/>
      </w:pPr>
      <w:r w:rsidRPr="00612E83">
        <w:t>Piyasa koşullarında muvazaasız bir işlemde bilgili ve istekli taraflar arasında bir varlığın el değiştirmesi veya bir borcun ödenmesi için belirlenen tutarı ifade ederken, söz konusu değerleme ölçütünün kullanıldığı durumlar aşağıdaki gibidir.</w:t>
      </w:r>
    </w:p>
    <w:p w:rsidR="0044586C" w:rsidRPr="00612E83" w:rsidRDefault="0044586C" w:rsidP="0044586C">
      <w:pPr>
        <w:ind w:firstLine="708"/>
        <w:jc w:val="both"/>
      </w:pPr>
      <w:r w:rsidRPr="00612E83">
        <w:t>- Hizmet imtiyaz varlıkları,</w:t>
      </w:r>
    </w:p>
    <w:p w:rsidR="0044586C" w:rsidRPr="00612E83" w:rsidRDefault="0044586C" w:rsidP="0044586C">
      <w:pPr>
        <w:ind w:firstLine="708"/>
        <w:jc w:val="both"/>
      </w:pPr>
      <w:r w:rsidRPr="00612E83">
        <w:t>- Finansal kiralama işlemine konu varlıkların gerçeğe uygun değeri ile kira ödemelerinin bugünkü değeri karşılaştırılması sonucunda düşük olan değer ise,</w:t>
      </w:r>
    </w:p>
    <w:p w:rsidR="0044586C" w:rsidRPr="00612E83" w:rsidRDefault="0044586C" w:rsidP="0044586C">
      <w:pPr>
        <w:ind w:firstLine="708"/>
        <w:jc w:val="both"/>
      </w:pPr>
      <w:r w:rsidRPr="00612E83">
        <w:t>- Herhangi bir maliyet yüklenilmeksizin edinilen maddi ve maddi olmayan duran varlıklar,</w:t>
      </w:r>
    </w:p>
    <w:p w:rsidR="0044586C" w:rsidRPr="00612E83" w:rsidRDefault="0044586C" w:rsidP="0044586C">
      <w:pPr>
        <w:ind w:firstLine="708"/>
        <w:jc w:val="both"/>
      </w:pPr>
      <w:r w:rsidRPr="00612E83">
        <w:t>- Kamu idarelerinin karşılığını doğrudan vermeden veya düşük bir bedel karşılığında elde ettiği gelirler dışında, verilen mal, hizmet ya da sağlanan faydanın karşılığı olan gelirler,</w:t>
      </w:r>
    </w:p>
    <w:p w:rsidR="0044586C" w:rsidRPr="00612E83" w:rsidRDefault="0044586C" w:rsidP="0044586C">
      <w:pPr>
        <w:ind w:firstLine="708"/>
        <w:jc w:val="both"/>
      </w:pPr>
      <w:r w:rsidRPr="00612E83">
        <w:t>- Mal ve hizmetlerin takas yoluyla satışı işlemlerinden sağlanan tutarlar,</w:t>
      </w:r>
    </w:p>
    <w:p w:rsidR="0044586C" w:rsidRPr="00612E83" w:rsidRDefault="0044586C" w:rsidP="00612E83">
      <w:pPr>
        <w:ind w:firstLine="708"/>
        <w:jc w:val="both"/>
      </w:pPr>
      <w:r w:rsidRPr="00612E83">
        <w:t>- Ayni olarak alınan şartlı bağış ve yardımlar,</w:t>
      </w:r>
    </w:p>
    <w:p w:rsidR="0044586C" w:rsidRPr="006E4E27" w:rsidRDefault="0044586C" w:rsidP="0044586C">
      <w:pPr>
        <w:ind w:firstLine="708"/>
        <w:rPr>
          <w:b/>
        </w:rPr>
      </w:pPr>
    </w:p>
    <w:p w:rsidR="0044586C" w:rsidRDefault="0044586C" w:rsidP="0044586C">
      <w:pPr>
        <w:pStyle w:val="Balk3"/>
        <w:numPr>
          <w:ilvl w:val="0"/>
          <w:numId w:val="4"/>
        </w:numPr>
        <w:ind w:left="1134"/>
      </w:pPr>
      <w:bookmarkStart w:id="20" w:name="_Toc536481106"/>
      <w:bookmarkStart w:id="21" w:name="_Toc1653027"/>
      <w:r>
        <w:t>İtibari Değer</w:t>
      </w:r>
      <w:bookmarkEnd w:id="20"/>
      <w:bookmarkEnd w:id="21"/>
    </w:p>
    <w:p w:rsidR="0044586C" w:rsidRPr="00D01EA4" w:rsidRDefault="0044586C" w:rsidP="0044586C"/>
    <w:p w:rsidR="0044586C" w:rsidRPr="00612E83" w:rsidRDefault="0044586C" w:rsidP="0044586C">
      <w:pPr>
        <w:ind w:firstLine="708"/>
        <w:jc w:val="both"/>
      </w:pPr>
      <w:r w:rsidRPr="00612E83">
        <w:t>Her türlü senetlerle, bono ve tahvillerin üzerinde yazılı olan değeri ifade ederek söz konusu ölçütün belirtilen menkul kıymetler için kullanılmaktadır.</w:t>
      </w:r>
    </w:p>
    <w:p w:rsidR="0044586C" w:rsidRPr="00612E83" w:rsidRDefault="0044586C" w:rsidP="0044586C">
      <w:pPr>
        <w:ind w:firstLine="708"/>
      </w:pPr>
    </w:p>
    <w:p w:rsidR="0044586C" w:rsidRDefault="0044586C" w:rsidP="0044586C">
      <w:pPr>
        <w:pStyle w:val="Balk3"/>
        <w:numPr>
          <w:ilvl w:val="0"/>
          <w:numId w:val="4"/>
        </w:numPr>
        <w:ind w:left="1134"/>
      </w:pPr>
      <w:bookmarkStart w:id="22" w:name="_Toc536481107"/>
      <w:bookmarkStart w:id="23" w:name="_Toc1653028"/>
      <w:r w:rsidRPr="00D01EA4">
        <w:t>İz Bedeli</w:t>
      </w:r>
      <w:bookmarkEnd w:id="22"/>
      <w:bookmarkEnd w:id="23"/>
    </w:p>
    <w:p w:rsidR="0044586C" w:rsidRPr="00D01EA4" w:rsidRDefault="0044586C" w:rsidP="0044586C"/>
    <w:p w:rsidR="0044586C" w:rsidRPr="00612E83" w:rsidRDefault="0044586C" w:rsidP="0044586C">
      <w:pPr>
        <w:ind w:firstLine="708"/>
        <w:jc w:val="both"/>
      </w:pPr>
      <w:r w:rsidRPr="00612E83">
        <w:t>Ekonomik ömrünü tamamladığı halde fiilen kullanılmasına devam edilen iktisadi kıymetler ile gerçek değeri tespit edilemeyen veya edilmesi uygun görülmeyen ancak, hesaplarda izlenmesi gereken iktisadi kıymetlerin muhasebeleştirilmesinde kullanılan ve muhasebe kayıtlarında yer verilen en düşük tutarı ifade ederken söz konusu değerleme ölçütünün kullanıldığı durum aşağıdaki gibidir.</w:t>
      </w:r>
    </w:p>
    <w:p w:rsidR="0044586C" w:rsidRPr="00612E83" w:rsidRDefault="0044586C" w:rsidP="0044586C">
      <w:pPr>
        <w:ind w:firstLine="708"/>
        <w:jc w:val="both"/>
      </w:pPr>
      <w:r w:rsidRPr="00612E83">
        <w:t>- Sanat eserlerinden hesaplara alınmasına karar verilenlerden sigortalanmamaları veya değer takdir edilememesi durumunda olanlar,</w:t>
      </w:r>
    </w:p>
    <w:p w:rsidR="0044586C" w:rsidRPr="00612E83" w:rsidRDefault="0044586C" w:rsidP="0044586C">
      <w:pPr>
        <w:ind w:firstLine="708"/>
        <w:jc w:val="both"/>
      </w:pPr>
      <w:r w:rsidRPr="00612E83">
        <w:t xml:space="preserve">- </w:t>
      </w:r>
      <w:proofErr w:type="gramStart"/>
      <w:r w:rsidRPr="00612E83">
        <w:t>13/9/2006</w:t>
      </w:r>
      <w:proofErr w:type="gramEnd"/>
      <w:r w:rsidRPr="00612E83">
        <w:t xml:space="preserve"> tarihli ve 2006/10970 sayılı Bakanlar Kurulu Kararıyla yürürlüğe giren Kamu İdarelerine Ait Taşınmazların Kaydına İlişkin Yönetmelikte iz bedeli ile izlenmesine karar verilen taşınmazlar.</w:t>
      </w:r>
    </w:p>
    <w:p w:rsidR="0044586C" w:rsidRDefault="0044586C" w:rsidP="0044586C">
      <w:pPr>
        <w:ind w:firstLine="708"/>
        <w:jc w:val="both"/>
        <w:rPr>
          <w:color w:val="FF0000"/>
        </w:rPr>
      </w:pPr>
    </w:p>
    <w:p w:rsidR="00F5014A" w:rsidRPr="00F32E01" w:rsidRDefault="00F5014A" w:rsidP="0044586C">
      <w:pPr>
        <w:ind w:firstLine="708"/>
        <w:jc w:val="both"/>
        <w:rPr>
          <w:color w:val="FF0000"/>
        </w:rPr>
      </w:pPr>
    </w:p>
    <w:p w:rsidR="0044586C" w:rsidRDefault="0044586C" w:rsidP="0044586C">
      <w:pPr>
        <w:pStyle w:val="Balk3"/>
        <w:numPr>
          <w:ilvl w:val="0"/>
          <w:numId w:val="4"/>
        </w:numPr>
        <w:ind w:left="1134"/>
      </w:pPr>
      <w:bookmarkStart w:id="24" w:name="_Toc536481108"/>
      <w:bookmarkStart w:id="25" w:name="_Toc1653029"/>
      <w:r>
        <w:lastRenderedPageBreak/>
        <w:t>Net Gerçekleşebilir Değer</w:t>
      </w:r>
      <w:bookmarkEnd w:id="24"/>
      <w:bookmarkEnd w:id="25"/>
    </w:p>
    <w:p w:rsidR="0044586C" w:rsidRPr="00D01EA4" w:rsidRDefault="0044586C" w:rsidP="0044586C"/>
    <w:p w:rsidR="0044586C" w:rsidRPr="00612E83" w:rsidRDefault="0044586C" w:rsidP="0044586C">
      <w:pPr>
        <w:ind w:firstLine="708"/>
        <w:jc w:val="both"/>
      </w:pPr>
      <w:r w:rsidRPr="00612E83">
        <w:t>Net gerçekleşebilir değer; olağan iş akışı içerisinde tahmini satış fiyatından, tahmini tamamlanma maliyetleri ve satışı gerçekleştirmek için gerekli tahmini satış giderleri toplamının düşülmesiyle elde edilen tutarı ifade edip söz konusu ölçütün kullanılabileceği durum aşağıdaki gibidir.</w:t>
      </w:r>
    </w:p>
    <w:p w:rsidR="0044586C" w:rsidRPr="00612E83" w:rsidRDefault="0044586C" w:rsidP="0044586C">
      <w:pPr>
        <w:ind w:firstLine="708"/>
        <w:jc w:val="both"/>
      </w:pPr>
      <w:r w:rsidRPr="00612E83">
        <w:t>- Ticari amaçla edinilen ve kamu idaresinin hesaplarında bulunan stokların dönem sonlarında tespit edilen net gerçekleşebilir değerinin maliyet bedelinden küçük olması durumunda kullanılır.</w:t>
      </w:r>
    </w:p>
    <w:p w:rsidR="0044586C" w:rsidRPr="00F32E01" w:rsidRDefault="0044586C" w:rsidP="0044586C">
      <w:pPr>
        <w:ind w:firstLine="708"/>
        <w:jc w:val="both"/>
        <w:rPr>
          <w:color w:val="FF0000"/>
        </w:rPr>
      </w:pPr>
    </w:p>
    <w:p w:rsidR="0044586C" w:rsidRPr="00D01EA4" w:rsidRDefault="0044586C" w:rsidP="0044586C">
      <w:pPr>
        <w:pStyle w:val="Balk2"/>
        <w:numPr>
          <w:ilvl w:val="0"/>
          <w:numId w:val="1"/>
        </w:numPr>
      </w:pPr>
      <w:bookmarkStart w:id="26" w:name="_Toc536481109"/>
      <w:bookmarkStart w:id="27" w:name="_Toc1653030"/>
      <w:r w:rsidRPr="00D01EA4">
        <w:t>AMORTİSMAN</w:t>
      </w:r>
      <w:r>
        <w:t xml:space="preserve"> VE TÜKENME PAYI AYRILMASINA İLİŞKİN ESASLAR</w:t>
      </w:r>
      <w:bookmarkEnd w:id="26"/>
      <w:bookmarkEnd w:id="27"/>
    </w:p>
    <w:p w:rsidR="0044586C" w:rsidRPr="00612E83" w:rsidRDefault="0044586C" w:rsidP="0044586C">
      <w:pPr>
        <w:ind w:firstLine="708"/>
        <w:jc w:val="both"/>
      </w:pPr>
    </w:p>
    <w:p w:rsidR="0044586C" w:rsidRPr="00612E83" w:rsidRDefault="0044586C" w:rsidP="0044586C">
      <w:pPr>
        <w:ind w:firstLine="708"/>
        <w:jc w:val="both"/>
      </w:pPr>
      <w:r w:rsidRPr="00612E83">
        <w:t xml:space="preserve">Yönetmeliğin 29 uncu maddesi gereğince bir duran varlığın </w:t>
      </w:r>
      <w:proofErr w:type="gramStart"/>
      <w:r w:rsidRPr="00612E83">
        <w:t>amortisman</w:t>
      </w:r>
      <w:proofErr w:type="gramEnd"/>
      <w:r w:rsidRPr="00612E83">
        <w:t xml:space="preserve"> ve tükenme payına tabi değeri, varlığın yararlanma ya da itfa süresine sistemli bir biçimde dağıtılır ve amortisman ve tükenme payı tutarı gider olarak muhasebeleştirilir.</w:t>
      </w:r>
    </w:p>
    <w:p w:rsidR="0044586C" w:rsidRPr="00612E83" w:rsidRDefault="0044586C" w:rsidP="0044586C">
      <w:pPr>
        <w:ind w:firstLine="708"/>
        <w:jc w:val="both"/>
      </w:pPr>
      <w:r w:rsidRPr="00612E83">
        <w:t xml:space="preserve">Duran varlıklardan; arazi ve arsalar, yapım aşamasındaki sabit varlıklar, varlıkların elde edilmesi için verilen avans ve krediler ile tarihi yapılar, tarihi veya sanat değeri olan demirbaşlar dışındakilerden hangilerinin </w:t>
      </w:r>
      <w:proofErr w:type="gramStart"/>
      <w:r w:rsidRPr="00612E83">
        <w:t>amortisman</w:t>
      </w:r>
      <w:proofErr w:type="gramEnd"/>
      <w:r w:rsidRPr="00612E83">
        <w:t xml:space="preserve"> ve tükenme payına tabi tutulacağı ve bunlara ilişkin esas ve usuller ile uygulanacak amortisman ve tükenme payının süre, yöntem ve oranları “Amortisman ve Tükenme Payları” başlıklı ilişkin 47 sıra no.lu Muhasebat Genel Müdürlüğü Genel Tebliğinde belirlenmiştir.</w:t>
      </w:r>
    </w:p>
    <w:p w:rsidR="0044586C" w:rsidRPr="00612E83" w:rsidRDefault="0044586C" w:rsidP="0044586C">
      <w:pPr>
        <w:ind w:firstLine="708"/>
        <w:jc w:val="both"/>
      </w:pPr>
      <w:r w:rsidRPr="00612E83">
        <w:t xml:space="preserve">Tebliğde ayrıca dayanıklı taşınırların her biri için 14.000 TL’yi, taşınmazlar için 34.000 TL’yi aşmayan duran varlıklar ile tutarına bakılmaksızın maddi olmayan duran varlıklar ve özel tükenmeye tabi varlıklar hesap gruplarında izlenen varlıklar için </w:t>
      </w:r>
      <w:proofErr w:type="gramStart"/>
      <w:r w:rsidRPr="00612E83">
        <w:t>amortisman</w:t>
      </w:r>
      <w:proofErr w:type="gramEnd"/>
      <w:r w:rsidRPr="00612E83">
        <w:t xml:space="preserve"> oranı % 100 olarak belirlenmiştir.</w:t>
      </w:r>
    </w:p>
    <w:p w:rsidR="0044586C" w:rsidRDefault="0044586C" w:rsidP="00F81F5A">
      <w:pPr>
        <w:jc w:val="both"/>
        <w:rPr>
          <w:color w:val="1C283D"/>
        </w:rPr>
      </w:pPr>
    </w:p>
    <w:p w:rsidR="0044586C" w:rsidRDefault="0044586C" w:rsidP="00F81F5A">
      <w:pPr>
        <w:pStyle w:val="Balk2"/>
        <w:numPr>
          <w:ilvl w:val="0"/>
          <w:numId w:val="1"/>
        </w:numPr>
      </w:pPr>
      <w:bookmarkStart w:id="28" w:name="_Toc536481112"/>
      <w:bookmarkStart w:id="29" w:name="_Toc1653034"/>
      <w:r w:rsidRPr="00422CE4">
        <w:t>ENFLASYON DÜZELTMESİ</w:t>
      </w:r>
      <w:bookmarkEnd w:id="28"/>
      <w:bookmarkEnd w:id="29"/>
    </w:p>
    <w:p w:rsidR="00F81F5A" w:rsidRPr="00F81F5A" w:rsidRDefault="00F81F5A" w:rsidP="00F81F5A">
      <w:pPr>
        <w:rPr>
          <w:lang w:eastAsia="tr-TR"/>
        </w:rPr>
      </w:pPr>
    </w:p>
    <w:p w:rsidR="0044586C" w:rsidRPr="00F81F5A" w:rsidRDefault="0044586C" w:rsidP="0044586C">
      <w:pPr>
        <w:ind w:firstLine="708"/>
        <w:jc w:val="both"/>
      </w:pPr>
      <w:r w:rsidRPr="00F81F5A">
        <w:t>Yönetmeliğin 30 uncu maddesinde enflasyon düzeltmesi uygulamasının şartları ve yapılacak işlemler belirlenmiştir. Belirlenen şartlar gerçekleşm</w:t>
      </w:r>
      <w:r w:rsidR="00D86EBB">
        <w:t>ediği için 2021</w:t>
      </w:r>
      <w:r w:rsidRPr="00F81F5A">
        <w:t xml:space="preserve"> yılı mali tablolarında enflasyon düzeltmesi yapılmamıştır.</w:t>
      </w:r>
    </w:p>
    <w:p w:rsidR="0044586C" w:rsidRDefault="0044586C" w:rsidP="00F81F5A">
      <w:pPr>
        <w:jc w:val="both"/>
        <w:rPr>
          <w:color w:val="1C283D"/>
        </w:rPr>
      </w:pPr>
    </w:p>
    <w:p w:rsidR="0044586C" w:rsidRPr="00422CE4" w:rsidRDefault="0044586C" w:rsidP="0044586C">
      <w:pPr>
        <w:pStyle w:val="Balk2"/>
        <w:numPr>
          <w:ilvl w:val="0"/>
          <w:numId w:val="1"/>
        </w:numPr>
      </w:pPr>
      <w:bookmarkStart w:id="30" w:name="_Toc536481118"/>
      <w:bookmarkStart w:id="31" w:name="_Toc1653040"/>
      <w:r>
        <w:t>ÇALIŞANLARIN SOSYAL GÜVENCE MALİYETLERİ</w:t>
      </w:r>
      <w:bookmarkEnd w:id="30"/>
      <w:bookmarkEnd w:id="31"/>
    </w:p>
    <w:p w:rsidR="0044586C" w:rsidRDefault="0044586C" w:rsidP="0044586C">
      <w:pPr>
        <w:jc w:val="both"/>
        <w:rPr>
          <w:color w:val="1C283D"/>
        </w:rPr>
      </w:pPr>
    </w:p>
    <w:p w:rsidR="0044586C" w:rsidRPr="00F81F5A" w:rsidRDefault="0044586C" w:rsidP="0044586C">
      <w:pPr>
        <w:ind w:firstLine="708"/>
        <w:jc w:val="both"/>
      </w:pPr>
      <w:r w:rsidRPr="00F81F5A">
        <w:t>İdare, sosyal güvenlik mevzuatı hükümlerine göre Sosyal Güvenlik Kurumuna çalışanları adına sosyal sigorta primi ödemektedir. Ödenen primlerden işveren hisseleri tahakkuk ettikleri dönemde giderler hesabına kaydedilmekte, çalışanların hak</w:t>
      </w:r>
      <w:r w:rsidR="001631B1">
        <w:t xml:space="preserve"> </w:t>
      </w:r>
      <w:r w:rsidRPr="00F81F5A">
        <w:t xml:space="preserve">edişlerinden kesilen sigortalı hisseleri </w:t>
      </w:r>
      <w:proofErr w:type="gramStart"/>
      <w:r w:rsidRPr="00F81F5A">
        <w:t>dahil</w:t>
      </w:r>
      <w:proofErr w:type="gramEnd"/>
      <w:r w:rsidRPr="00F81F5A">
        <w:t xml:space="preserve"> toplam tutar ödenecek sosyal güvenlik kesintileri hesabına kaydedilerek mevzuatta belirlenen süre içinde Sosyal Güvenlik Kurumuna gönderilmektedir.</w:t>
      </w:r>
    </w:p>
    <w:p w:rsidR="0044586C" w:rsidRPr="00F81F5A" w:rsidRDefault="0044586C" w:rsidP="0044586C">
      <w:pPr>
        <w:ind w:firstLine="708"/>
        <w:jc w:val="both"/>
      </w:pPr>
    </w:p>
    <w:p w:rsidR="00172059" w:rsidRDefault="0044586C" w:rsidP="00172059">
      <w:pPr>
        <w:pStyle w:val="Balk2"/>
        <w:numPr>
          <w:ilvl w:val="0"/>
          <w:numId w:val="1"/>
        </w:numPr>
      </w:pPr>
      <w:bookmarkStart w:id="32" w:name="_Toc536481119"/>
      <w:bookmarkStart w:id="33" w:name="_Toc1653041"/>
      <w:r>
        <w:t>BAĞIŞLAR VE HİBELE</w:t>
      </w:r>
      <w:bookmarkEnd w:id="32"/>
      <w:bookmarkEnd w:id="33"/>
      <w:r w:rsidR="00172059">
        <w:t>R</w:t>
      </w:r>
    </w:p>
    <w:p w:rsidR="00172059" w:rsidRDefault="00172059" w:rsidP="00172059">
      <w:pPr>
        <w:rPr>
          <w:lang w:eastAsia="tr-TR"/>
        </w:rPr>
      </w:pPr>
    </w:p>
    <w:p w:rsidR="00172059" w:rsidRDefault="00172059" w:rsidP="00172059">
      <w:pPr>
        <w:ind w:firstLine="708"/>
        <w:jc w:val="both"/>
      </w:pPr>
      <w:r w:rsidRPr="00325AE7">
        <w:t>5018 sayılı Kanunda alınan bağış ve yardımlar kamu geliri, verilen bağış ve yardımlar kamu gideri olarak tanımlanmıştır. Şartlı bağış ve yardımlar ise Yönetmeliğe göre, alındıklarında, tahsis amacına uygun olarak kullanılmak üzere ilgili hesaplara, karşılıkları ise yükümlülük olarak kaydedilmekte, yükümlülük tutarı, şartlı bağış ve yardımların tahsis amacı gerçekleştikçe gelir olarak kaydedilmektedir.</w:t>
      </w:r>
    </w:p>
    <w:p w:rsidR="00325AE7" w:rsidRPr="00A9490B" w:rsidRDefault="00325AE7" w:rsidP="001E7A29">
      <w:pPr>
        <w:pStyle w:val="Balk1"/>
        <w:numPr>
          <w:ilvl w:val="0"/>
          <w:numId w:val="14"/>
        </w:numPr>
      </w:pPr>
      <w:bookmarkStart w:id="34" w:name="_Toc536481121"/>
      <w:bookmarkStart w:id="35" w:name="_Toc1653043"/>
      <w:r w:rsidRPr="00A9490B">
        <w:t>MALİ TABLOLARA İLİŞKİN AÇIKLAYICI NOTLAR</w:t>
      </w:r>
      <w:bookmarkEnd w:id="34"/>
      <w:bookmarkEnd w:id="35"/>
    </w:p>
    <w:p w:rsidR="00325AE7" w:rsidRDefault="00325AE7" w:rsidP="00325AE7">
      <w:pPr>
        <w:jc w:val="both"/>
        <w:rPr>
          <w:color w:val="1C283D"/>
        </w:rPr>
      </w:pPr>
    </w:p>
    <w:p w:rsidR="00325AE7" w:rsidRPr="001E7A29" w:rsidRDefault="00325AE7" w:rsidP="00325AE7">
      <w:pPr>
        <w:pStyle w:val="Balk2"/>
        <w:numPr>
          <w:ilvl w:val="0"/>
          <w:numId w:val="7"/>
        </w:numPr>
      </w:pPr>
      <w:bookmarkStart w:id="36" w:name="_Toc536481122"/>
      <w:bookmarkStart w:id="37" w:name="_Toc1653044"/>
      <w:r>
        <w:t>BANKA BİLGİLERİ</w:t>
      </w:r>
      <w:bookmarkEnd w:id="36"/>
      <w:bookmarkEnd w:id="37"/>
    </w:p>
    <w:p w:rsidR="00325AE7" w:rsidRPr="006E4E27" w:rsidRDefault="00325AE7" w:rsidP="00325AE7"/>
    <w:tbl>
      <w:tblPr>
        <w:tblStyle w:val="OrtaListe2"/>
        <w:tblW w:w="5000" w:type="pct"/>
        <w:shd w:val="clear" w:color="auto" w:fill="FFFFFF" w:themeFill="background1"/>
        <w:tblLook w:val="04A0" w:firstRow="1" w:lastRow="0" w:firstColumn="1" w:lastColumn="0" w:noHBand="0" w:noVBand="1"/>
      </w:tblPr>
      <w:tblGrid>
        <w:gridCol w:w="5549"/>
        <w:gridCol w:w="3739"/>
      </w:tblGrid>
      <w:tr w:rsidR="00325AE7" w:rsidRPr="007C6F70" w:rsidTr="00BD47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87" w:type="pct"/>
            <w:tcBorders>
              <w:bottom w:val="single" w:sz="4" w:space="0" w:color="auto"/>
            </w:tcBorders>
          </w:tcPr>
          <w:p w:rsidR="00325AE7" w:rsidRPr="001B60A5" w:rsidRDefault="00325AE7" w:rsidP="00BD4778">
            <w:pPr>
              <w:rPr>
                <w:rFonts w:cstheme="minorHAnsi"/>
                <w:b/>
              </w:rPr>
            </w:pPr>
            <w:r w:rsidRPr="001B60A5">
              <w:rPr>
                <w:rFonts w:cstheme="minorHAnsi"/>
                <w:b/>
              </w:rPr>
              <w:t>Banka Hesabı Bilgileri</w:t>
            </w:r>
          </w:p>
          <w:p w:rsidR="00325AE7" w:rsidRPr="001B60A5" w:rsidRDefault="00325AE7" w:rsidP="00BD4778">
            <w:pPr>
              <w:rPr>
                <w:rFonts w:cstheme="minorHAnsi"/>
                <w:b/>
              </w:rPr>
            </w:pPr>
          </w:p>
        </w:tc>
        <w:tc>
          <w:tcPr>
            <w:tcW w:w="2013" w:type="pct"/>
            <w:tcBorders>
              <w:bottom w:val="single" w:sz="4" w:space="0" w:color="auto"/>
            </w:tcBorders>
          </w:tcPr>
          <w:p w:rsidR="00325AE7" w:rsidRPr="001B60A5" w:rsidRDefault="00325AE7" w:rsidP="00BD4778">
            <w:pPr>
              <w:jc w:val="center"/>
              <w:cnfStyle w:val="100000000000" w:firstRow="1" w:lastRow="0" w:firstColumn="0" w:lastColumn="0" w:oddVBand="0" w:evenVBand="0" w:oddHBand="0" w:evenHBand="0" w:firstRowFirstColumn="0" w:firstRowLastColumn="0" w:lastRowFirstColumn="0" w:lastRowLastColumn="0"/>
              <w:rPr>
                <w:rFonts w:cstheme="minorHAnsi"/>
                <w:b/>
                <w:bCs/>
              </w:rPr>
            </w:pPr>
            <w:r w:rsidRPr="001B60A5">
              <w:rPr>
                <w:rFonts w:cstheme="minorHAnsi"/>
                <w:b/>
                <w:bCs/>
              </w:rPr>
              <w:t>Tutar</w:t>
            </w:r>
            <w:r w:rsidR="003B6EA8" w:rsidRPr="001B60A5">
              <w:rPr>
                <w:rFonts w:cstheme="minorHAnsi"/>
                <w:b/>
                <w:bCs/>
              </w:rPr>
              <w:t xml:space="preserve"> (TL)</w:t>
            </w:r>
          </w:p>
        </w:tc>
      </w:tr>
      <w:tr w:rsidR="00325AE7" w:rsidRPr="006E4E27" w:rsidTr="00BD4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right w:val="nil"/>
            </w:tcBorders>
          </w:tcPr>
          <w:p w:rsidR="00325AE7" w:rsidRPr="001B60A5" w:rsidRDefault="00325AE7" w:rsidP="00BD4778">
            <w:pPr>
              <w:rPr>
                <w:rFonts w:cstheme="minorHAnsi"/>
              </w:rPr>
            </w:pPr>
          </w:p>
          <w:p w:rsidR="00325AE7" w:rsidRPr="001B60A5" w:rsidRDefault="00325AE7" w:rsidP="00BD4778">
            <w:pPr>
              <w:rPr>
                <w:rFonts w:cstheme="minorHAnsi"/>
              </w:rPr>
            </w:pPr>
            <w:r w:rsidRPr="001B60A5">
              <w:rPr>
                <w:rFonts w:cstheme="minorHAnsi"/>
              </w:rPr>
              <w:t>Vadesiz hesap</w:t>
            </w:r>
          </w:p>
        </w:tc>
        <w:tc>
          <w:tcPr>
            <w:tcW w:w="2013" w:type="pct"/>
            <w:tcBorders>
              <w:top w:val="single" w:sz="4" w:space="0" w:color="auto"/>
              <w:right w:val="nil"/>
            </w:tcBorders>
            <w:shd w:val="clear" w:color="auto" w:fill="FFFFFF" w:themeFill="background1"/>
          </w:tcPr>
          <w:p w:rsidR="00393C26" w:rsidRDefault="00325AE7" w:rsidP="00BD4778">
            <w:pPr>
              <w:cnfStyle w:val="000000100000" w:firstRow="0" w:lastRow="0" w:firstColumn="0" w:lastColumn="0" w:oddVBand="0" w:evenVBand="0" w:oddHBand="1" w:evenHBand="0" w:firstRowFirstColumn="0" w:firstRowLastColumn="0" w:lastRowFirstColumn="0" w:lastRowLastColumn="0"/>
              <w:rPr>
                <w:rFonts w:cstheme="minorHAnsi"/>
              </w:rPr>
            </w:pPr>
            <w:r w:rsidRPr="001B60A5">
              <w:rPr>
                <w:rFonts w:cstheme="minorHAnsi"/>
              </w:rPr>
              <w:t xml:space="preserve">                       </w:t>
            </w:r>
          </w:p>
          <w:p w:rsidR="00325AE7" w:rsidRPr="001B60A5" w:rsidRDefault="00325AE7" w:rsidP="00BD4778">
            <w:pPr>
              <w:cnfStyle w:val="000000100000" w:firstRow="0" w:lastRow="0" w:firstColumn="0" w:lastColumn="0" w:oddVBand="0" w:evenVBand="0" w:oddHBand="1" w:evenHBand="0" w:firstRowFirstColumn="0" w:firstRowLastColumn="0" w:lastRowFirstColumn="0" w:lastRowLastColumn="0"/>
              <w:rPr>
                <w:rFonts w:cstheme="minorHAnsi"/>
              </w:rPr>
            </w:pPr>
            <w:r w:rsidRPr="001B60A5">
              <w:rPr>
                <w:rFonts w:cstheme="minorHAnsi"/>
              </w:rPr>
              <w:t xml:space="preserve"> </w:t>
            </w:r>
            <w:r w:rsidR="00393C26">
              <w:rPr>
                <w:rFonts w:cstheme="minorHAnsi"/>
              </w:rPr>
              <w:t xml:space="preserve">                       0,00</w:t>
            </w:r>
          </w:p>
          <w:p w:rsidR="00325AE7" w:rsidRPr="001631B1" w:rsidRDefault="00325AE7" w:rsidP="00393C26">
            <w:pPr>
              <w:cnfStyle w:val="000000100000" w:firstRow="0" w:lastRow="0" w:firstColumn="0" w:lastColumn="0" w:oddVBand="0" w:evenVBand="0" w:oddHBand="1" w:evenHBand="0" w:firstRowFirstColumn="0" w:firstRowLastColumn="0" w:lastRowFirstColumn="0" w:lastRowLastColumn="0"/>
              <w:rPr>
                <w:rFonts w:cstheme="minorHAnsi"/>
                <w:b/>
              </w:rPr>
            </w:pPr>
            <w:r w:rsidRPr="001B60A5">
              <w:rPr>
                <w:rFonts w:cstheme="minorHAnsi"/>
              </w:rPr>
              <w:t xml:space="preserve">                     </w:t>
            </w:r>
            <w:r w:rsidR="001B60A5" w:rsidRPr="001B60A5">
              <w:rPr>
                <w:rFonts w:cstheme="minorHAnsi"/>
              </w:rPr>
              <w:t xml:space="preserve">  </w:t>
            </w:r>
            <w:r w:rsidRPr="001B60A5">
              <w:rPr>
                <w:rFonts w:cstheme="minorHAnsi"/>
              </w:rPr>
              <w:t xml:space="preserve"> </w:t>
            </w:r>
            <w:r w:rsidR="001B60A5" w:rsidRPr="001631B1">
              <w:rPr>
                <w:rFonts w:cstheme="minorHAnsi"/>
                <w:b/>
              </w:rPr>
              <w:t xml:space="preserve"> </w:t>
            </w:r>
          </w:p>
        </w:tc>
      </w:tr>
      <w:tr w:rsidR="00325AE7" w:rsidRPr="00284B41" w:rsidTr="00BD4778">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bottom w:val="single" w:sz="4" w:space="0" w:color="auto"/>
              <w:right w:val="nil"/>
            </w:tcBorders>
          </w:tcPr>
          <w:p w:rsidR="00325AE7" w:rsidRPr="001B60A5" w:rsidRDefault="00325AE7" w:rsidP="00BD4778">
            <w:pPr>
              <w:rPr>
                <w:rFonts w:cstheme="minorHAnsi"/>
                <w:b/>
              </w:rPr>
            </w:pPr>
          </w:p>
          <w:p w:rsidR="00325AE7" w:rsidRPr="001B60A5" w:rsidRDefault="00325AE7" w:rsidP="00BD4778">
            <w:pPr>
              <w:rPr>
                <w:rFonts w:cstheme="minorHAnsi"/>
                <w:b/>
              </w:rPr>
            </w:pPr>
            <w:r w:rsidRPr="001B60A5">
              <w:rPr>
                <w:rFonts w:cstheme="minorHAnsi"/>
                <w:b/>
              </w:rPr>
              <w:t xml:space="preserve">Toplam                                                                                                  </w:t>
            </w:r>
          </w:p>
          <w:p w:rsidR="00325AE7" w:rsidRPr="001B60A5" w:rsidRDefault="00325AE7" w:rsidP="00BD4778">
            <w:pPr>
              <w:rPr>
                <w:rFonts w:cstheme="minorHAnsi"/>
                <w:b/>
              </w:rPr>
            </w:pPr>
          </w:p>
        </w:tc>
        <w:tc>
          <w:tcPr>
            <w:tcW w:w="2013" w:type="pct"/>
            <w:tcBorders>
              <w:top w:val="single" w:sz="4" w:space="0" w:color="auto"/>
              <w:left w:val="nil"/>
              <w:bottom w:val="single" w:sz="4" w:space="0" w:color="auto"/>
              <w:right w:val="nil"/>
            </w:tcBorders>
            <w:shd w:val="clear" w:color="auto" w:fill="FFFFFF" w:themeFill="background1"/>
          </w:tcPr>
          <w:p w:rsidR="00325AE7" w:rsidRPr="001B60A5" w:rsidRDefault="00325AE7" w:rsidP="00BD4778">
            <w:pPr>
              <w:cnfStyle w:val="000000000000" w:firstRow="0" w:lastRow="0" w:firstColumn="0" w:lastColumn="0" w:oddVBand="0" w:evenVBand="0" w:oddHBand="0" w:evenHBand="0" w:firstRowFirstColumn="0" w:firstRowLastColumn="0" w:lastRowFirstColumn="0" w:lastRowLastColumn="0"/>
              <w:rPr>
                <w:rFonts w:cstheme="minorHAnsi"/>
                <w:b/>
              </w:rPr>
            </w:pPr>
          </w:p>
          <w:p w:rsidR="00325AE7" w:rsidRPr="001B60A5" w:rsidRDefault="00325AE7" w:rsidP="00BD4778">
            <w:pPr>
              <w:cnfStyle w:val="000000000000" w:firstRow="0" w:lastRow="0" w:firstColumn="0" w:lastColumn="0" w:oddVBand="0" w:evenVBand="0" w:oddHBand="0" w:evenHBand="0" w:firstRowFirstColumn="0" w:firstRowLastColumn="0" w:lastRowFirstColumn="0" w:lastRowLastColumn="0"/>
              <w:rPr>
                <w:rFonts w:cstheme="minorHAnsi"/>
                <w:b/>
              </w:rPr>
            </w:pPr>
            <w:r w:rsidRPr="001B60A5">
              <w:rPr>
                <w:rFonts w:cstheme="minorHAnsi"/>
                <w:b/>
              </w:rPr>
              <w:t xml:space="preserve">                   </w:t>
            </w:r>
            <w:r w:rsidR="001B60A5" w:rsidRPr="001B60A5">
              <w:rPr>
                <w:rFonts w:cstheme="minorHAnsi"/>
                <w:b/>
              </w:rPr>
              <w:t xml:space="preserve">  </w:t>
            </w:r>
            <w:r w:rsidR="003234DB">
              <w:rPr>
                <w:rFonts w:cstheme="minorHAnsi"/>
                <w:b/>
              </w:rPr>
              <w:t xml:space="preserve">   </w:t>
            </w:r>
            <w:r w:rsidR="00393C26">
              <w:rPr>
                <w:rFonts w:cstheme="minorHAnsi"/>
                <w:b/>
              </w:rPr>
              <w:t>0,00</w:t>
            </w:r>
          </w:p>
        </w:tc>
      </w:tr>
    </w:tbl>
    <w:p w:rsidR="001E7A29" w:rsidRDefault="001E7A29" w:rsidP="00325AE7">
      <w:pPr>
        <w:shd w:val="clear" w:color="auto" w:fill="FFFFFF"/>
      </w:pPr>
    </w:p>
    <w:p w:rsidR="001E7A29" w:rsidRDefault="001E7A29" w:rsidP="00325AE7">
      <w:pPr>
        <w:shd w:val="clear" w:color="auto" w:fill="FFFFFF"/>
      </w:pPr>
    </w:p>
    <w:p w:rsidR="00325AE7" w:rsidRDefault="00325AE7" w:rsidP="00325AE7">
      <w:pPr>
        <w:pStyle w:val="Balk2"/>
        <w:numPr>
          <w:ilvl w:val="0"/>
          <w:numId w:val="7"/>
        </w:numPr>
      </w:pPr>
      <w:bookmarkStart w:id="38" w:name="_Toc536481125"/>
      <w:bookmarkStart w:id="39" w:name="_Toc1653047"/>
      <w:r>
        <w:t>MADDİ DURAN VARLIKLAR</w:t>
      </w:r>
      <w:bookmarkEnd w:id="38"/>
      <w:bookmarkEnd w:id="39"/>
    </w:p>
    <w:tbl>
      <w:tblPr>
        <w:tblW w:w="8720" w:type="dxa"/>
        <w:tblInd w:w="55" w:type="dxa"/>
        <w:tblCellMar>
          <w:left w:w="70" w:type="dxa"/>
          <w:right w:w="70" w:type="dxa"/>
        </w:tblCellMar>
        <w:tblLook w:val="04A0" w:firstRow="1" w:lastRow="0" w:firstColumn="1" w:lastColumn="0" w:noHBand="0" w:noVBand="1"/>
      </w:tblPr>
      <w:tblGrid>
        <w:gridCol w:w="2780"/>
        <w:gridCol w:w="1820"/>
        <w:gridCol w:w="2000"/>
        <w:gridCol w:w="2120"/>
      </w:tblGrid>
      <w:tr w:rsidR="008A2915" w:rsidRPr="008A2915" w:rsidTr="008A2915">
        <w:trPr>
          <w:trHeight w:val="555"/>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vAlign w:val="bottom"/>
            <w:hideMark/>
          </w:tcPr>
          <w:p w:rsidR="008A2915" w:rsidRPr="008A2915" w:rsidRDefault="008A2915" w:rsidP="008A2915">
            <w:pPr>
              <w:spacing w:after="0" w:line="240" w:lineRule="auto"/>
              <w:jc w:val="center"/>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Açılış Defter Değeri</w:t>
            </w:r>
            <w:r w:rsidR="003B6EA8">
              <w:rPr>
                <w:rFonts w:ascii="Calibri" w:eastAsia="Times New Roman" w:hAnsi="Calibri" w:cs="Calibri"/>
                <w:b/>
                <w:bCs/>
                <w:color w:val="000000"/>
                <w:lang w:eastAsia="tr-TR"/>
              </w:rPr>
              <w:t xml:space="preserve"> (TL)</w:t>
            </w:r>
          </w:p>
        </w:tc>
        <w:tc>
          <w:tcPr>
            <w:tcW w:w="2000" w:type="dxa"/>
            <w:tcBorders>
              <w:top w:val="nil"/>
              <w:left w:val="nil"/>
              <w:bottom w:val="nil"/>
              <w:right w:val="nil"/>
            </w:tcBorders>
            <w:shd w:val="clear" w:color="auto" w:fill="auto"/>
            <w:vAlign w:val="bottom"/>
            <w:hideMark/>
          </w:tcPr>
          <w:p w:rsidR="008A2915" w:rsidRPr="008A2915" w:rsidRDefault="008A2915" w:rsidP="008A2915">
            <w:pPr>
              <w:spacing w:after="0" w:line="240" w:lineRule="auto"/>
              <w:jc w:val="center"/>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Kapanış Defter Değeri</w:t>
            </w:r>
            <w:r w:rsidR="003B6EA8">
              <w:rPr>
                <w:rFonts w:ascii="Calibri" w:eastAsia="Times New Roman" w:hAnsi="Calibri" w:cs="Calibri"/>
                <w:b/>
                <w:bCs/>
                <w:color w:val="000000"/>
                <w:lang w:eastAsia="tr-TR"/>
              </w:rPr>
              <w:t xml:space="preserve"> (TL)</w:t>
            </w:r>
          </w:p>
        </w:tc>
        <w:tc>
          <w:tcPr>
            <w:tcW w:w="2120" w:type="dxa"/>
            <w:tcBorders>
              <w:top w:val="nil"/>
              <w:left w:val="nil"/>
              <w:bottom w:val="nil"/>
              <w:right w:val="nil"/>
            </w:tcBorders>
            <w:shd w:val="clear" w:color="auto" w:fill="auto"/>
            <w:noWrap/>
            <w:hideMark/>
          </w:tcPr>
          <w:p w:rsidR="008A2915" w:rsidRPr="008A2915" w:rsidRDefault="008A2915" w:rsidP="008A2915">
            <w:pPr>
              <w:spacing w:after="0" w:line="240" w:lineRule="auto"/>
              <w:jc w:val="center"/>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Birikmiş Amortisman</w:t>
            </w:r>
            <w:r w:rsidR="003B6EA8">
              <w:rPr>
                <w:rFonts w:ascii="Calibri" w:eastAsia="Times New Roman" w:hAnsi="Calibri" w:cs="Calibri"/>
                <w:b/>
                <w:bCs/>
                <w:color w:val="000000"/>
                <w:lang w:eastAsia="tr-TR"/>
              </w:rPr>
              <w:t xml:space="preserve"> (TL)</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r>
      <w:tr w:rsidR="008A2915" w:rsidRPr="008A2915" w:rsidTr="008A2915">
        <w:trPr>
          <w:trHeight w:val="300"/>
        </w:trPr>
        <w:tc>
          <w:tcPr>
            <w:tcW w:w="2780" w:type="dxa"/>
            <w:tcBorders>
              <w:top w:val="nil"/>
              <w:left w:val="nil"/>
              <w:bottom w:val="single" w:sz="4" w:space="0" w:color="auto"/>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w:t>
            </w:r>
          </w:p>
        </w:tc>
        <w:tc>
          <w:tcPr>
            <w:tcW w:w="1820" w:type="dxa"/>
            <w:tcBorders>
              <w:top w:val="nil"/>
              <w:left w:val="nil"/>
              <w:bottom w:val="single" w:sz="4" w:space="0" w:color="auto"/>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w:t>
            </w:r>
          </w:p>
        </w:tc>
        <w:tc>
          <w:tcPr>
            <w:tcW w:w="2000" w:type="dxa"/>
            <w:tcBorders>
              <w:top w:val="nil"/>
              <w:left w:val="nil"/>
              <w:bottom w:val="single" w:sz="4" w:space="0" w:color="auto"/>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w:t>
            </w:r>
          </w:p>
        </w:tc>
        <w:tc>
          <w:tcPr>
            <w:tcW w:w="2120" w:type="dxa"/>
            <w:tcBorders>
              <w:top w:val="nil"/>
              <w:left w:val="nil"/>
              <w:bottom w:val="single" w:sz="4" w:space="0" w:color="auto"/>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Arazi ve Arsalar</w:t>
            </w: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150.827.990,00</w:t>
            </w:r>
          </w:p>
        </w:tc>
        <w:tc>
          <w:tcPr>
            <w:tcW w:w="2000" w:type="dxa"/>
            <w:tcBorders>
              <w:top w:val="nil"/>
              <w:left w:val="nil"/>
              <w:bottom w:val="nil"/>
              <w:right w:val="nil"/>
            </w:tcBorders>
            <w:shd w:val="clear" w:color="auto" w:fill="auto"/>
            <w:noWrap/>
            <w:vAlign w:val="bottom"/>
            <w:hideMark/>
          </w:tcPr>
          <w:p w:rsidR="008A2915" w:rsidRPr="008A2915" w:rsidRDefault="00D86EBB" w:rsidP="008A2915">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91.795.292,90</w:t>
            </w: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 xml:space="preserve">     </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Binalar</w:t>
            </w:r>
          </w:p>
        </w:tc>
        <w:tc>
          <w:tcPr>
            <w:tcW w:w="1820" w:type="dxa"/>
            <w:tcBorders>
              <w:top w:val="nil"/>
              <w:left w:val="nil"/>
              <w:bottom w:val="nil"/>
              <w:right w:val="nil"/>
            </w:tcBorders>
            <w:shd w:val="clear" w:color="auto" w:fill="auto"/>
            <w:noWrap/>
            <w:vAlign w:val="bottom"/>
            <w:hideMark/>
          </w:tcPr>
          <w:p w:rsidR="008A2915" w:rsidRPr="008A2915" w:rsidRDefault="00D86EBB" w:rsidP="008A2915">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299.151,52</w:t>
            </w:r>
          </w:p>
        </w:tc>
        <w:tc>
          <w:tcPr>
            <w:tcW w:w="2000" w:type="dxa"/>
            <w:tcBorders>
              <w:top w:val="nil"/>
              <w:left w:val="nil"/>
              <w:bottom w:val="nil"/>
              <w:right w:val="nil"/>
            </w:tcBorders>
            <w:shd w:val="clear" w:color="auto" w:fill="auto"/>
            <w:noWrap/>
            <w:vAlign w:val="bottom"/>
            <w:hideMark/>
          </w:tcPr>
          <w:p w:rsidR="008A2915" w:rsidRPr="008A2915" w:rsidRDefault="00D86EBB" w:rsidP="008A2915">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430.375,79</w:t>
            </w:r>
          </w:p>
        </w:tc>
        <w:tc>
          <w:tcPr>
            <w:tcW w:w="2120" w:type="dxa"/>
            <w:tcBorders>
              <w:top w:val="nil"/>
              <w:left w:val="nil"/>
              <w:bottom w:val="nil"/>
              <w:right w:val="nil"/>
            </w:tcBorders>
            <w:shd w:val="clear" w:color="auto" w:fill="auto"/>
            <w:noWrap/>
            <w:vAlign w:val="bottom"/>
            <w:hideMark/>
          </w:tcPr>
          <w:p w:rsidR="008A2915" w:rsidRPr="008A2915" w:rsidRDefault="00D86EBB" w:rsidP="008A2915">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430.375,79</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Tesis, Makine ve Cihazlar</w:t>
            </w:r>
          </w:p>
        </w:tc>
        <w:tc>
          <w:tcPr>
            <w:tcW w:w="1820" w:type="dxa"/>
            <w:tcBorders>
              <w:top w:val="nil"/>
              <w:left w:val="nil"/>
              <w:bottom w:val="nil"/>
              <w:right w:val="nil"/>
            </w:tcBorders>
            <w:shd w:val="clear" w:color="auto" w:fill="auto"/>
            <w:noWrap/>
            <w:vAlign w:val="bottom"/>
            <w:hideMark/>
          </w:tcPr>
          <w:p w:rsidR="008A2915" w:rsidRPr="008A2915" w:rsidRDefault="00D86EBB" w:rsidP="008A2915">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196.612,13</w:t>
            </w:r>
          </w:p>
        </w:tc>
        <w:tc>
          <w:tcPr>
            <w:tcW w:w="2000" w:type="dxa"/>
            <w:tcBorders>
              <w:top w:val="nil"/>
              <w:left w:val="nil"/>
              <w:bottom w:val="nil"/>
              <w:right w:val="nil"/>
            </w:tcBorders>
            <w:shd w:val="clear" w:color="auto" w:fill="auto"/>
            <w:noWrap/>
            <w:vAlign w:val="bottom"/>
            <w:hideMark/>
          </w:tcPr>
          <w:p w:rsidR="008A2915" w:rsidRPr="008A2915" w:rsidRDefault="00D86EBB" w:rsidP="008A2915">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196.399,73</w:t>
            </w:r>
          </w:p>
        </w:tc>
        <w:tc>
          <w:tcPr>
            <w:tcW w:w="2120" w:type="dxa"/>
            <w:tcBorders>
              <w:top w:val="nil"/>
              <w:left w:val="nil"/>
              <w:bottom w:val="nil"/>
              <w:right w:val="nil"/>
            </w:tcBorders>
            <w:shd w:val="clear" w:color="auto" w:fill="auto"/>
            <w:noWrap/>
            <w:vAlign w:val="bottom"/>
            <w:hideMark/>
          </w:tcPr>
          <w:p w:rsidR="008A2915" w:rsidRPr="008A2915" w:rsidRDefault="00162C2F" w:rsidP="008A2915">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196.399,73</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xml:space="preserve">Taşıtlar                         </w:t>
            </w: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269.067,76</w:t>
            </w: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269.067,76</w:t>
            </w:r>
          </w:p>
        </w:tc>
        <w:tc>
          <w:tcPr>
            <w:tcW w:w="2120" w:type="dxa"/>
            <w:tcBorders>
              <w:top w:val="nil"/>
              <w:left w:val="nil"/>
              <w:bottom w:val="nil"/>
              <w:right w:val="nil"/>
            </w:tcBorders>
            <w:shd w:val="clear" w:color="auto" w:fill="auto"/>
            <w:noWrap/>
            <w:vAlign w:val="bottom"/>
            <w:hideMark/>
          </w:tcPr>
          <w:p w:rsidR="008A2915" w:rsidRPr="008A2915" w:rsidRDefault="008A2915" w:rsidP="00DE2127">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w:t>
            </w:r>
            <w:r w:rsidR="00162C2F">
              <w:rPr>
                <w:rFonts w:ascii="Calibri" w:eastAsia="Times New Roman" w:hAnsi="Calibri" w:cs="Calibri"/>
                <w:b/>
                <w:bCs/>
                <w:color w:val="000000"/>
                <w:lang w:eastAsia="tr-TR"/>
              </w:rPr>
              <w:t>50.555,76</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Demirbaşlar</w:t>
            </w:r>
          </w:p>
        </w:tc>
        <w:tc>
          <w:tcPr>
            <w:tcW w:w="1820" w:type="dxa"/>
            <w:tcBorders>
              <w:top w:val="nil"/>
              <w:left w:val="nil"/>
              <w:bottom w:val="nil"/>
              <w:right w:val="nil"/>
            </w:tcBorders>
            <w:shd w:val="clear" w:color="auto" w:fill="auto"/>
            <w:noWrap/>
            <w:vAlign w:val="bottom"/>
            <w:hideMark/>
          </w:tcPr>
          <w:p w:rsidR="00162C2F" w:rsidRPr="008A2915" w:rsidRDefault="00575FC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w:t>
            </w:r>
            <w:r w:rsidR="00162C2F">
              <w:rPr>
                <w:rFonts w:ascii="Calibri" w:eastAsia="Times New Roman" w:hAnsi="Calibri" w:cs="Calibri"/>
                <w:b/>
                <w:bCs/>
                <w:color w:val="000000"/>
                <w:lang w:eastAsia="tr-TR"/>
              </w:rPr>
              <w:t>.915.351,88</w:t>
            </w:r>
          </w:p>
        </w:tc>
        <w:tc>
          <w:tcPr>
            <w:tcW w:w="2000" w:type="dxa"/>
            <w:tcBorders>
              <w:top w:val="nil"/>
              <w:left w:val="nil"/>
              <w:bottom w:val="nil"/>
              <w:right w:val="nil"/>
            </w:tcBorders>
            <w:shd w:val="clear" w:color="auto" w:fill="auto"/>
            <w:noWrap/>
            <w:vAlign w:val="bottom"/>
            <w:hideMark/>
          </w:tcPr>
          <w:p w:rsidR="008A2915" w:rsidRPr="008A2915" w:rsidRDefault="00162C2F" w:rsidP="008A2915">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2.837.154,94</w:t>
            </w: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w:t>
            </w:r>
            <w:r w:rsidR="00162C2F">
              <w:rPr>
                <w:rFonts w:ascii="Calibri" w:eastAsia="Times New Roman" w:hAnsi="Calibri" w:cs="Calibri"/>
                <w:b/>
                <w:bCs/>
                <w:color w:val="000000"/>
                <w:lang w:eastAsia="tr-TR"/>
              </w:rPr>
              <w:t>837.154,94</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single" w:sz="4" w:space="0" w:color="auto"/>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single" w:sz="4" w:space="0" w:color="auto"/>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single" w:sz="4" w:space="0" w:color="auto"/>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single" w:sz="4" w:space="0" w:color="auto"/>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nil"/>
              <w:left w:val="nil"/>
              <w:bottom w:val="single" w:sz="4" w:space="0" w:color="auto"/>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Toplam</w:t>
            </w:r>
          </w:p>
        </w:tc>
        <w:tc>
          <w:tcPr>
            <w:tcW w:w="1820" w:type="dxa"/>
            <w:tcBorders>
              <w:top w:val="nil"/>
              <w:left w:val="nil"/>
              <w:bottom w:val="single" w:sz="4" w:space="0" w:color="auto"/>
              <w:right w:val="nil"/>
            </w:tcBorders>
            <w:shd w:val="clear" w:color="auto" w:fill="auto"/>
            <w:noWrap/>
            <w:vAlign w:val="bottom"/>
            <w:hideMark/>
          </w:tcPr>
          <w:p w:rsidR="008A2915" w:rsidRPr="008A2915" w:rsidRDefault="00162C2F" w:rsidP="009F06B6">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154.508.173,29</w:t>
            </w:r>
          </w:p>
        </w:tc>
        <w:tc>
          <w:tcPr>
            <w:tcW w:w="2000" w:type="dxa"/>
            <w:tcBorders>
              <w:top w:val="nil"/>
              <w:left w:val="nil"/>
              <w:bottom w:val="single" w:sz="4" w:space="0" w:color="auto"/>
              <w:right w:val="nil"/>
            </w:tcBorders>
            <w:shd w:val="clear" w:color="auto" w:fill="auto"/>
            <w:noWrap/>
            <w:vAlign w:val="bottom"/>
            <w:hideMark/>
          </w:tcPr>
          <w:p w:rsidR="008A2915" w:rsidRPr="008A2915" w:rsidRDefault="00162C2F" w:rsidP="008A2915">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95.528.291,12</w:t>
            </w:r>
          </w:p>
        </w:tc>
        <w:tc>
          <w:tcPr>
            <w:tcW w:w="2120" w:type="dxa"/>
            <w:tcBorders>
              <w:top w:val="nil"/>
              <w:left w:val="nil"/>
              <w:bottom w:val="single" w:sz="4" w:space="0" w:color="auto"/>
              <w:right w:val="nil"/>
            </w:tcBorders>
            <w:shd w:val="clear" w:color="auto" w:fill="auto"/>
            <w:noWrap/>
            <w:vAlign w:val="bottom"/>
            <w:hideMark/>
          </w:tcPr>
          <w:p w:rsidR="008A2915" w:rsidRPr="008A2915" w:rsidRDefault="00162C2F" w:rsidP="008A2915">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3.714.486,22</w:t>
            </w:r>
          </w:p>
        </w:tc>
      </w:tr>
    </w:tbl>
    <w:p w:rsidR="00325AE7" w:rsidRDefault="00325AE7" w:rsidP="00325AE7">
      <w:pPr>
        <w:shd w:val="clear" w:color="auto" w:fill="FFFFFF"/>
      </w:pPr>
    </w:p>
    <w:p w:rsidR="00325AE7" w:rsidRPr="00E3664C" w:rsidRDefault="00325AE7" w:rsidP="00325AE7">
      <w:pPr>
        <w:rPr>
          <w:b/>
          <w:bCs/>
          <w:i/>
          <w:color w:val="1C283D"/>
        </w:rPr>
      </w:pPr>
      <w:bookmarkStart w:id="40" w:name="_Toc536481126"/>
    </w:p>
    <w:p w:rsidR="00325AE7" w:rsidRPr="008A2915" w:rsidRDefault="00325AE7" w:rsidP="008A2915">
      <w:pPr>
        <w:pStyle w:val="Balk3"/>
        <w:numPr>
          <w:ilvl w:val="0"/>
          <w:numId w:val="12"/>
        </w:numPr>
        <w:ind w:left="1134"/>
      </w:pPr>
      <w:bookmarkStart w:id="41" w:name="_Toc1653048"/>
      <w:r>
        <w:t>Tahsisli Taşınmazlar</w:t>
      </w:r>
      <w:bookmarkEnd w:id="41"/>
    </w:p>
    <w:p w:rsidR="00325AE7" w:rsidRPr="00D74743" w:rsidRDefault="00325AE7" w:rsidP="00325AE7">
      <w:pPr>
        <w:ind w:firstLine="708"/>
        <w:jc w:val="both"/>
        <w:rPr>
          <w:i/>
          <w:color w:val="1C283D"/>
        </w:rPr>
      </w:pPr>
    </w:p>
    <w:tbl>
      <w:tblPr>
        <w:tblW w:w="5000" w:type="pct"/>
        <w:tblLook w:val="04A0" w:firstRow="1" w:lastRow="0" w:firstColumn="1" w:lastColumn="0" w:noHBand="0" w:noVBand="1"/>
      </w:tblPr>
      <w:tblGrid>
        <w:gridCol w:w="2262"/>
        <w:gridCol w:w="2437"/>
        <w:gridCol w:w="2354"/>
        <w:gridCol w:w="2235"/>
      </w:tblGrid>
      <w:tr w:rsidR="00325AE7" w:rsidRPr="006E4E27" w:rsidTr="008A2915">
        <w:tc>
          <w:tcPr>
            <w:tcW w:w="1218" w:type="pct"/>
            <w:tcBorders>
              <w:top w:val="nil"/>
              <w:left w:val="nil"/>
              <w:bottom w:val="single" w:sz="4" w:space="0" w:color="auto"/>
              <w:right w:val="nil"/>
            </w:tcBorders>
          </w:tcPr>
          <w:p w:rsidR="00325AE7" w:rsidRPr="006E4E27" w:rsidRDefault="00325AE7" w:rsidP="00BD4778">
            <w:pPr>
              <w:rPr>
                <w:highlight w:val="yellow"/>
              </w:rPr>
            </w:pPr>
          </w:p>
        </w:tc>
        <w:tc>
          <w:tcPr>
            <w:tcW w:w="1312" w:type="pct"/>
            <w:tcBorders>
              <w:top w:val="nil"/>
              <w:left w:val="nil"/>
              <w:bottom w:val="single" w:sz="4" w:space="0" w:color="auto"/>
              <w:right w:val="nil"/>
            </w:tcBorders>
          </w:tcPr>
          <w:p w:rsidR="00325AE7" w:rsidRDefault="00325AE7" w:rsidP="00BD4778">
            <w:pPr>
              <w:jc w:val="center"/>
              <w:rPr>
                <w:b/>
              </w:rPr>
            </w:pPr>
            <w:r w:rsidRPr="008A5A9B">
              <w:rPr>
                <w:b/>
              </w:rPr>
              <w:t>Mülkiyetinde Olan Taşınmazlar</w:t>
            </w:r>
          </w:p>
          <w:p w:rsidR="00325AE7" w:rsidRPr="008A5A9B" w:rsidRDefault="001B60A5" w:rsidP="00BD4778">
            <w:pPr>
              <w:jc w:val="center"/>
              <w:rPr>
                <w:b/>
              </w:rPr>
            </w:pPr>
            <w:r>
              <w:rPr>
                <w:b/>
              </w:rPr>
              <w:t>(TL)</w:t>
            </w:r>
          </w:p>
          <w:p w:rsidR="00325AE7" w:rsidRPr="006E4E27" w:rsidRDefault="00325AE7" w:rsidP="00BD4778">
            <w:pPr>
              <w:jc w:val="center"/>
              <w:rPr>
                <w:highlight w:val="yellow"/>
              </w:rPr>
            </w:pPr>
          </w:p>
        </w:tc>
        <w:tc>
          <w:tcPr>
            <w:tcW w:w="1267" w:type="pct"/>
            <w:tcBorders>
              <w:top w:val="nil"/>
              <w:left w:val="nil"/>
              <w:bottom w:val="single" w:sz="4" w:space="0" w:color="auto"/>
              <w:right w:val="nil"/>
            </w:tcBorders>
          </w:tcPr>
          <w:p w:rsidR="00325AE7" w:rsidRDefault="00325AE7" w:rsidP="00BD4778">
            <w:pPr>
              <w:jc w:val="center"/>
              <w:rPr>
                <w:b/>
              </w:rPr>
            </w:pPr>
            <w:r w:rsidRPr="008A5A9B">
              <w:rPr>
                <w:b/>
              </w:rPr>
              <w:t xml:space="preserve">Tahsis </w:t>
            </w:r>
            <w:r>
              <w:rPr>
                <w:b/>
              </w:rPr>
              <w:t>Edilen</w:t>
            </w:r>
            <w:r w:rsidRPr="008A5A9B">
              <w:rPr>
                <w:b/>
              </w:rPr>
              <w:t xml:space="preserve"> Taşınmazlar</w:t>
            </w:r>
          </w:p>
          <w:p w:rsidR="00325AE7" w:rsidRPr="008A5A9B" w:rsidRDefault="001B60A5" w:rsidP="00BD4778">
            <w:pPr>
              <w:jc w:val="center"/>
              <w:rPr>
                <w:b/>
              </w:rPr>
            </w:pPr>
            <w:r>
              <w:rPr>
                <w:b/>
              </w:rPr>
              <w:t>(TL)</w:t>
            </w:r>
          </w:p>
          <w:p w:rsidR="00325AE7" w:rsidRPr="006E4E27" w:rsidRDefault="00325AE7" w:rsidP="00BD4778">
            <w:pPr>
              <w:jc w:val="center"/>
              <w:rPr>
                <w:highlight w:val="yellow"/>
              </w:rPr>
            </w:pPr>
          </w:p>
        </w:tc>
        <w:tc>
          <w:tcPr>
            <w:tcW w:w="1203" w:type="pct"/>
            <w:tcBorders>
              <w:top w:val="nil"/>
              <w:left w:val="nil"/>
              <w:bottom w:val="single" w:sz="4" w:space="0" w:color="auto"/>
              <w:right w:val="nil"/>
            </w:tcBorders>
          </w:tcPr>
          <w:p w:rsidR="00325AE7" w:rsidRDefault="00325AE7" w:rsidP="00BD4778">
            <w:pPr>
              <w:jc w:val="center"/>
              <w:rPr>
                <w:b/>
              </w:rPr>
            </w:pPr>
            <w:r w:rsidRPr="008A5A9B">
              <w:rPr>
                <w:b/>
              </w:rPr>
              <w:t>Tahsisli Kullanılan Taşınmazlar</w:t>
            </w:r>
          </w:p>
          <w:p w:rsidR="00325AE7" w:rsidRPr="008A5A9B" w:rsidRDefault="001B60A5" w:rsidP="00BD4778">
            <w:pPr>
              <w:jc w:val="center"/>
              <w:rPr>
                <w:b/>
              </w:rPr>
            </w:pPr>
            <w:r>
              <w:rPr>
                <w:b/>
              </w:rPr>
              <w:t>(TL)</w:t>
            </w:r>
          </w:p>
          <w:p w:rsidR="00325AE7" w:rsidRPr="006E4E27" w:rsidRDefault="00325AE7" w:rsidP="008A2915">
            <w:pPr>
              <w:jc w:val="center"/>
              <w:rPr>
                <w:highlight w:val="yellow"/>
              </w:rPr>
            </w:pPr>
          </w:p>
        </w:tc>
      </w:tr>
      <w:tr w:rsidR="00325AE7" w:rsidRPr="006E4E27" w:rsidTr="008A2915">
        <w:trPr>
          <w:trHeight w:val="227"/>
        </w:trPr>
        <w:tc>
          <w:tcPr>
            <w:tcW w:w="1218" w:type="pct"/>
            <w:tcBorders>
              <w:top w:val="single" w:sz="4" w:space="0" w:color="auto"/>
              <w:left w:val="nil"/>
              <w:bottom w:val="nil"/>
              <w:right w:val="nil"/>
            </w:tcBorders>
            <w:vAlign w:val="center"/>
          </w:tcPr>
          <w:p w:rsidR="00325AE7" w:rsidRDefault="00325AE7" w:rsidP="00BD4778"/>
          <w:p w:rsidR="00325AE7" w:rsidRDefault="00325AE7" w:rsidP="00BD4778">
            <w:bookmarkStart w:id="42" w:name="_GoBack"/>
            <w:bookmarkEnd w:id="42"/>
          </w:p>
          <w:p w:rsidR="00325AE7" w:rsidRPr="006E4E27" w:rsidRDefault="00325AE7" w:rsidP="00BD4778">
            <w:r w:rsidRPr="006E4E27">
              <w:t>Arazi ve Arsalar</w:t>
            </w:r>
          </w:p>
        </w:tc>
        <w:tc>
          <w:tcPr>
            <w:tcW w:w="1312" w:type="pct"/>
            <w:tcBorders>
              <w:top w:val="single" w:sz="4" w:space="0" w:color="auto"/>
              <w:left w:val="nil"/>
              <w:bottom w:val="nil"/>
              <w:right w:val="nil"/>
            </w:tcBorders>
          </w:tcPr>
          <w:p w:rsidR="00325AE7" w:rsidRPr="00762373" w:rsidRDefault="00325AE7" w:rsidP="00BD4778">
            <w:pPr>
              <w:rPr>
                <w:i/>
                <w:highlight w:val="yellow"/>
              </w:rPr>
            </w:pPr>
          </w:p>
        </w:tc>
        <w:tc>
          <w:tcPr>
            <w:tcW w:w="1267" w:type="pct"/>
            <w:tcBorders>
              <w:top w:val="single" w:sz="4" w:space="0" w:color="auto"/>
              <w:left w:val="nil"/>
              <w:bottom w:val="nil"/>
              <w:right w:val="nil"/>
            </w:tcBorders>
          </w:tcPr>
          <w:p w:rsidR="00325AE7" w:rsidRPr="006E4E27" w:rsidRDefault="00325AE7" w:rsidP="00BD4778">
            <w:pPr>
              <w:rPr>
                <w:highlight w:val="yellow"/>
              </w:rPr>
            </w:pPr>
          </w:p>
        </w:tc>
        <w:tc>
          <w:tcPr>
            <w:tcW w:w="1203" w:type="pct"/>
            <w:tcBorders>
              <w:top w:val="single" w:sz="4" w:space="0" w:color="auto"/>
              <w:left w:val="nil"/>
              <w:bottom w:val="nil"/>
              <w:right w:val="nil"/>
            </w:tcBorders>
          </w:tcPr>
          <w:p w:rsidR="00325AE7" w:rsidRPr="008A2915" w:rsidRDefault="00325AE7" w:rsidP="00BD4778">
            <w:pPr>
              <w:rPr>
                <w:b/>
              </w:rPr>
            </w:pPr>
          </w:p>
          <w:p w:rsidR="008A2915" w:rsidRPr="008A2915" w:rsidRDefault="008A2915" w:rsidP="00BD4778">
            <w:pPr>
              <w:rPr>
                <w:b/>
              </w:rPr>
            </w:pPr>
          </w:p>
          <w:p w:rsidR="008A2915" w:rsidRPr="008A2915" w:rsidRDefault="00551457" w:rsidP="00BD4778">
            <w:pPr>
              <w:rPr>
                <w:b/>
              </w:rPr>
            </w:pPr>
            <w:r>
              <w:rPr>
                <w:b/>
              </w:rPr>
              <w:t xml:space="preserve">          91.795.292,90</w:t>
            </w:r>
            <w:r w:rsidR="003B6EA8">
              <w:rPr>
                <w:b/>
              </w:rPr>
              <w:t xml:space="preserve"> </w:t>
            </w:r>
          </w:p>
        </w:tc>
      </w:tr>
      <w:tr w:rsidR="00325AE7" w:rsidRPr="006E4E27" w:rsidTr="008A2915">
        <w:trPr>
          <w:trHeight w:val="205"/>
        </w:trPr>
        <w:tc>
          <w:tcPr>
            <w:tcW w:w="1218" w:type="pct"/>
            <w:tcBorders>
              <w:top w:val="nil"/>
              <w:left w:val="nil"/>
              <w:bottom w:val="single" w:sz="4" w:space="0" w:color="auto"/>
              <w:right w:val="nil"/>
            </w:tcBorders>
            <w:vAlign w:val="center"/>
          </w:tcPr>
          <w:p w:rsidR="00325AE7" w:rsidRDefault="00325AE7" w:rsidP="00BD4778"/>
          <w:p w:rsidR="00325AE7" w:rsidRDefault="00325AE7" w:rsidP="00BD4778">
            <w:r w:rsidRPr="006E4E27">
              <w:t xml:space="preserve">Binalar </w:t>
            </w:r>
          </w:p>
          <w:p w:rsidR="00325AE7" w:rsidRPr="006E4E27" w:rsidRDefault="00325AE7" w:rsidP="00BD4778"/>
        </w:tc>
        <w:tc>
          <w:tcPr>
            <w:tcW w:w="1312" w:type="pct"/>
            <w:tcBorders>
              <w:top w:val="nil"/>
              <w:left w:val="nil"/>
              <w:bottom w:val="single" w:sz="4" w:space="0" w:color="auto"/>
              <w:right w:val="nil"/>
            </w:tcBorders>
          </w:tcPr>
          <w:p w:rsidR="00325AE7" w:rsidRPr="006E4E27" w:rsidRDefault="00325AE7" w:rsidP="00BD4778">
            <w:pPr>
              <w:rPr>
                <w:highlight w:val="yellow"/>
              </w:rPr>
            </w:pPr>
          </w:p>
        </w:tc>
        <w:tc>
          <w:tcPr>
            <w:tcW w:w="1267" w:type="pct"/>
            <w:tcBorders>
              <w:top w:val="nil"/>
              <w:left w:val="nil"/>
              <w:bottom w:val="single" w:sz="4" w:space="0" w:color="auto"/>
              <w:right w:val="nil"/>
            </w:tcBorders>
          </w:tcPr>
          <w:p w:rsidR="00325AE7" w:rsidRPr="006E4E27" w:rsidRDefault="00325AE7" w:rsidP="00BD4778">
            <w:pPr>
              <w:rPr>
                <w:highlight w:val="yellow"/>
              </w:rPr>
            </w:pPr>
          </w:p>
        </w:tc>
        <w:tc>
          <w:tcPr>
            <w:tcW w:w="1203" w:type="pct"/>
            <w:tcBorders>
              <w:top w:val="nil"/>
              <w:left w:val="nil"/>
              <w:bottom w:val="single" w:sz="4" w:space="0" w:color="auto"/>
              <w:right w:val="nil"/>
            </w:tcBorders>
          </w:tcPr>
          <w:p w:rsidR="00325AE7" w:rsidRPr="008A2915" w:rsidRDefault="00325AE7" w:rsidP="00BD4778">
            <w:pPr>
              <w:rPr>
                <w:b/>
              </w:rPr>
            </w:pPr>
          </w:p>
          <w:p w:rsidR="008A2915" w:rsidRPr="008A2915" w:rsidRDefault="00551457" w:rsidP="00BD4778">
            <w:pPr>
              <w:rPr>
                <w:b/>
              </w:rPr>
            </w:pPr>
            <w:r>
              <w:rPr>
                <w:b/>
              </w:rPr>
              <w:t xml:space="preserve">                 430.375,79</w:t>
            </w:r>
          </w:p>
        </w:tc>
      </w:tr>
      <w:tr w:rsidR="00325AE7" w:rsidRPr="006E4E27" w:rsidTr="008A2915">
        <w:trPr>
          <w:trHeight w:val="205"/>
        </w:trPr>
        <w:tc>
          <w:tcPr>
            <w:tcW w:w="1218" w:type="pct"/>
            <w:tcBorders>
              <w:top w:val="single" w:sz="4" w:space="0" w:color="auto"/>
              <w:left w:val="nil"/>
              <w:bottom w:val="single" w:sz="4" w:space="0" w:color="auto"/>
              <w:right w:val="nil"/>
            </w:tcBorders>
            <w:vAlign w:val="center"/>
          </w:tcPr>
          <w:p w:rsidR="00325AE7" w:rsidRDefault="00325AE7" w:rsidP="00BD4778"/>
          <w:p w:rsidR="00325AE7" w:rsidRDefault="00325AE7" w:rsidP="00BD4778">
            <w:r>
              <w:t>Toplam</w:t>
            </w:r>
          </w:p>
          <w:p w:rsidR="00325AE7" w:rsidRDefault="00325AE7" w:rsidP="00BD4778"/>
        </w:tc>
        <w:tc>
          <w:tcPr>
            <w:tcW w:w="1312" w:type="pct"/>
            <w:tcBorders>
              <w:top w:val="single" w:sz="4" w:space="0" w:color="auto"/>
              <w:left w:val="nil"/>
              <w:bottom w:val="single" w:sz="4" w:space="0" w:color="auto"/>
              <w:right w:val="nil"/>
            </w:tcBorders>
          </w:tcPr>
          <w:p w:rsidR="00325AE7" w:rsidRPr="006E4E27" w:rsidRDefault="00325AE7" w:rsidP="00BD4778">
            <w:pPr>
              <w:rPr>
                <w:highlight w:val="yellow"/>
              </w:rPr>
            </w:pPr>
          </w:p>
        </w:tc>
        <w:tc>
          <w:tcPr>
            <w:tcW w:w="1267" w:type="pct"/>
            <w:tcBorders>
              <w:top w:val="single" w:sz="4" w:space="0" w:color="auto"/>
              <w:left w:val="nil"/>
              <w:bottom w:val="single" w:sz="4" w:space="0" w:color="auto"/>
              <w:right w:val="nil"/>
            </w:tcBorders>
          </w:tcPr>
          <w:p w:rsidR="00325AE7" w:rsidRPr="006E4E27" w:rsidRDefault="00325AE7" w:rsidP="00BD4778">
            <w:pPr>
              <w:rPr>
                <w:highlight w:val="yellow"/>
              </w:rPr>
            </w:pPr>
          </w:p>
        </w:tc>
        <w:tc>
          <w:tcPr>
            <w:tcW w:w="1203" w:type="pct"/>
            <w:tcBorders>
              <w:top w:val="single" w:sz="4" w:space="0" w:color="auto"/>
              <w:left w:val="nil"/>
              <w:bottom w:val="single" w:sz="4" w:space="0" w:color="auto"/>
              <w:right w:val="nil"/>
            </w:tcBorders>
          </w:tcPr>
          <w:p w:rsidR="008A2915" w:rsidRPr="008A2915" w:rsidRDefault="008A2915" w:rsidP="008A2915">
            <w:pPr>
              <w:rPr>
                <w:rFonts w:ascii="Calibri" w:hAnsi="Calibri" w:cs="Calibri"/>
                <w:b/>
                <w:color w:val="000000"/>
              </w:rPr>
            </w:pPr>
          </w:p>
          <w:p w:rsidR="008A2915" w:rsidRPr="008A2915" w:rsidRDefault="00551457" w:rsidP="008A2915">
            <w:pPr>
              <w:rPr>
                <w:rFonts w:ascii="Calibri" w:hAnsi="Calibri" w:cs="Calibri"/>
                <w:b/>
                <w:color w:val="000000"/>
              </w:rPr>
            </w:pPr>
            <w:r>
              <w:rPr>
                <w:rFonts w:ascii="Calibri" w:hAnsi="Calibri" w:cs="Calibri"/>
                <w:b/>
                <w:color w:val="000000"/>
              </w:rPr>
              <w:t xml:space="preserve">         92.225.668,69</w:t>
            </w:r>
          </w:p>
          <w:p w:rsidR="00325AE7" w:rsidRPr="008A2915" w:rsidRDefault="00325AE7" w:rsidP="00BD4778">
            <w:pPr>
              <w:rPr>
                <w:b/>
                <w:highlight w:val="yellow"/>
              </w:rPr>
            </w:pPr>
          </w:p>
        </w:tc>
      </w:tr>
      <w:bookmarkEnd w:id="40"/>
    </w:tbl>
    <w:p w:rsidR="00325AE7" w:rsidRDefault="00325AE7" w:rsidP="009320F5">
      <w:pPr>
        <w:jc w:val="both"/>
        <w:rPr>
          <w:i/>
          <w:color w:val="1C283D"/>
        </w:rPr>
      </w:pPr>
    </w:p>
    <w:p w:rsidR="00325AE7" w:rsidRDefault="00325AE7" w:rsidP="00325AE7">
      <w:pPr>
        <w:pStyle w:val="Balk2"/>
        <w:numPr>
          <w:ilvl w:val="0"/>
          <w:numId w:val="7"/>
        </w:numPr>
      </w:pPr>
      <w:bookmarkStart w:id="43" w:name="_Toc1653052"/>
      <w:r>
        <w:t>KARŞILIKLAR</w:t>
      </w:r>
      <w:bookmarkEnd w:id="43"/>
    </w:p>
    <w:p w:rsidR="00325AE7" w:rsidRPr="005B535B" w:rsidRDefault="00325AE7" w:rsidP="00505778">
      <w:pPr>
        <w:jc w:val="both"/>
        <w:rPr>
          <w:i/>
          <w:color w:val="1C283D"/>
        </w:rPr>
      </w:pPr>
    </w:p>
    <w:tbl>
      <w:tblPr>
        <w:tblW w:w="5000" w:type="pct"/>
        <w:tblLook w:val="04A0" w:firstRow="1" w:lastRow="0" w:firstColumn="1" w:lastColumn="0" w:noHBand="0" w:noVBand="1"/>
      </w:tblPr>
      <w:tblGrid>
        <w:gridCol w:w="3210"/>
        <w:gridCol w:w="1633"/>
        <w:gridCol w:w="1865"/>
        <w:gridCol w:w="2580"/>
      </w:tblGrid>
      <w:tr w:rsidR="00325AE7" w:rsidRPr="006E4E27" w:rsidTr="00BD4778">
        <w:tc>
          <w:tcPr>
            <w:tcW w:w="3611" w:type="pct"/>
            <w:gridSpan w:val="3"/>
            <w:tcBorders>
              <w:top w:val="nil"/>
              <w:left w:val="nil"/>
              <w:bottom w:val="single" w:sz="4" w:space="0" w:color="auto"/>
              <w:right w:val="nil"/>
            </w:tcBorders>
          </w:tcPr>
          <w:p w:rsidR="00325AE7" w:rsidRDefault="00325AE7" w:rsidP="00BD4778">
            <w:pPr>
              <w:tabs>
                <w:tab w:val="left" w:pos="3751"/>
              </w:tabs>
              <w:rPr>
                <w:b/>
              </w:rPr>
            </w:pPr>
            <w:r>
              <w:rPr>
                <w:b/>
              </w:rPr>
              <w:t>Kıdem Tazminatı Karşılıkları</w:t>
            </w:r>
            <w:r>
              <w:rPr>
                <w:b/>
              </w:rPr>
              <w:tab/>
            </w:r>
          </w:p>
          <w:p w:rsidR="00325AE7" w:rsidRPr="00977538" w:rsidRDefault="00325AE7" w:rsidP="00505778">
            <w:pPr>
              <w:rPr>
                <w:b/>
              </w:rPr>
            </w:pPr>
          </w:p>
        </w:tc>
        <w:tc>
          <w:tcPr>
            <w:tcW w:w="1389" w:type="pct"/>
            <w:tcBorders>
              <w:top w:val="nil"/>
              <w:left w:val="nil"/>
              <w:bottom w:val="single" w:sz="4" w:space="0" w:color="auto"/>
              <w:right w:val="nil"/>
            </w:tcBorders>
            <w:vAlign w:val="center"/>
          </w:tcPr>
          <w:p w:rsidR="00325AE7" w:rsidRDefault="00325AE7" w:rsidP="00BD4778">
            <w:pPr>
              <w:rPr>
                <w:b/>
                <w:bCs/>
              </w:rPr>
            </w:pPr>
            <w:r>
              <w:rPr>
                <w:b/>
                <w:bCs/>
              </w:rPr>
              <w:t xml:space="preserve">Tutar </w:t>
            </w:r>
            <w:r w:rsidR="003B6EA8">
              <w:rPr>
                <w:b/>
                <w:bCs/>
              </w:rPr>
              <w:t>(TL)</w:t>
            </w:r>
          </w:p>
          <w:p w:rsidR="00325AE7" w:rsidRPr="006E4E27" w:rsidRDefault="00325AE7" w:rsidP="00BD4778">
            <w:pPr>
              <w:jc w:val="center"/>
              <w:rPr>
                <w:b/>
                <w:bCs/>
              </w:rPr>
            </w:pPr>
          </w:p>
        </w:tc>
      </w:tr>
      <w:tr w:rsidR="00325AE7" w:rsidRPr="006E4E27" w:rsidTr="00BD4778">
        <w:trPr>
          <w:trHeight w:val="568"/>
        </w:trPr>
        <w:tc>
          <w:tcPr>
            <w:tcW w:w="2607" w:type="pct"/>
            <w:gridSpan w:val="2"/>
            <w:tcBorders>
              <w:top w:val="nil"/>
              <w:left w:val="nil"/>
              <w:right w:val="nil"/>
            </w:tcBorders>
            <w:vAlign w:val="center"/>
          </w:tcPr>
          <w:p w:rsidR="00325AE7" w:rsidRDefault="00551457" w:rsidP="00505778">
            <w:r>
              <w:t>Sürekli</w:t>
            </w:r>
            <w:r w:rsidR="00325AE7" w:rsidRPr="00447F8C">
              <w:t xml:space="preserve"> İşçilerin Kıdem Tazminatı Karşılıkları </w:t>
            </w:r>
          </w:p>
        </w:tc>
        <w:tc>
          <w:tcPr>
            <w:tcW w:w="1004" w:type="pct"/>
            <w:tcBorders>
              <w:top w:val="nil"/>
              <w:left w:val="nil"/>
              <w:right w:val="nil"/>
            </w:tcBorders>
          </w:tcPr>
          <w:p w:rsidR="00325AE7" w:rsidRPr="006E4E27" w:rsidRDefault="00325AE7" w:rsidP="00BD4778"/>
        </w:tc>
        <w:tc>
          <w:tcPr>
            <w:tcW w:w="1389" w:type="pct"/>
            <w:tcBorders>
              <w:top w:val="nil"/>
              <w:left w:val="nil"/>
              <w:right w:val="nil"/>
            </w:tcBorders>
          </w:tcPr>
          <w:p w:rsidR="00505778" w:rsidRPr="00505778" w:rsidRDefault="00551457" w:rsidP="00BD4778">
            <w:pPr>
              <w:rPr>
                <w:b/>
              </w:rPr>
            </w:pPr>
            <w:r>
              <w:rPr>
                <w:b/>
              </w:rPr>
              <w:t>2.924.937,26</w:t>
            </w:r>
          </w:p>
        </w:tc>
      </w:tr>
      <w:tr w:rsidR="00325AE7" w:rsidRPr="006E4E27" w:rsidTr="00505778">
        <w:trPr>
          <w:trHeight w:val="568"/>
        </w:trPr>
        <w:tc>
          <w:tcPr>
            <w:tcW w:w="1728" w:type="pct"/>
            <w:tcBorders>
              <w:left w:val="nil"/>
              <w:bottom w:val="single" w:sz="4" w:space="0" w:color="auto"/>
              <w:right w:val="nil"/>
            </w:tcBorders>
            <w:vAlign w:val="center"/>
          </w:tcPr>
          <w:p w:rsidR="00325AE7" w:rsidRPr="006E4E27" w:rsidRDefault="00325AE7" w:rsidP="00BD4778">
            <w:r>
              <w:t>Toplam</w:t>
            </w:r>
          </w:p>
        </w:tc>
        <w:tc>
          <w:tcPr>
            <w:tcW w:w="1883" w:type="pct"/>
            <w:gridSpan w:val="2"/>
            <w:tcBorders>
              <w:left w:val="nil"/>
              <w:bottom w:val="single" w:sz="4" w:space="0" w:color="auto"/>
              <w:right w:val="nil"/>
            </w:tcBorders>
          </w:tcPr>
          <w:p w:rsidR="00325AE7" w:rsidRPr="006E4E27" w:rsidRDefault="00325AE7" w:rsidP="00BD4778"/>
        </w:tc>
        <w:tc>
          <w:tcPr>
            <w:tcW w:w="1389" w:type="pct"/>
            <w:tcBorders>
              <w:left w:val="nil"/>
              <w:bottom w:val="single" w:sz="4" w:space="0" w:color="auto"/>
              <w:right w:val="nil"/>
            </w:tcBorders>
          </w:tcPr>
          <w:p w:rsidR="00505778" w:rsidRDefault="00505778" w:rsidP="00BD4778">
            <w:pPr>
              <w:rPr>
                <w:b/>
              </w:rPr>
            </w:pPr>
          </w:p>
          <w:p w:rsidR="00325AE7" w:rsidRDefault="00551457" w:rsidP="00BD4778">
            <w:pPr>
              <w:rPr>
                <w:b/>
              </w:rPr>
            </w:pPr>
            <w:r>
              <w:rPr>
                <w:b/>
              </w:rPr>
              <w:t>2.924.937,26</w:t>
            </w:r>
          </w:p>
          <w:p w:rsidR="00505778" w:rsidRPr="00505778" w:rsidRDefault="00505778" w:rsidP="00BD4778">
            <w:pPr>
              <w:rPr>
                <w:b/>
              </w:rPr>
            </w:pPr>
          </w:p>
        </w:tc>
      </w:tr>
    </w:tbl>
    <w:p w:rsidR="00325AE7" w:rsidRDefault="00325AE7" w:rsidP="00325AE7"/>
    <w:p w:rsidR="00551457" w:rsidRDefault="00551457" w:rsidP="00325AE7"/>
    <w:p w:rsidR="00325AE7" w:rsidRPr="00B75F81" w:rsidRDefault="00325AE7" w:rsidP="00325AE7"/>
    <w:p w:rsidR="00325AE7" w:rsidRDefault="00325AE7" w:rsidP="00325AE7">
      <w:pPr>
        <w:pStyle w:val="Balk2"/>
        <w:numPr>
          <w:ilvl w:val="0"/>
          <w:numId w:val="7"/>
        </w:numPr>
      </w:pPr>
      <w:bookmarkStart w:id="44" w:name="_Toc1653065"/>
      <w:r>
        <w:lastRenderedPageBreak/>
        <w:t>KOŞULLU VARLIKLAR</w:t>
      </w:r>
      <w:bookmarkEnd w:id="44"/>
    </w:p>
    <w:p w:rsidR="00325AE7" w:rsidRDefault="00325AE7" w:rsidP="003B6EA8">
      <w:pPr>
        <w:jc w:val="both"/>
        <w:rPr>
          <w:i/>
          <w:color w:val="1C283D"/>
        </w:rPr>
      </w:pPr>
    </w:p>
    <w:tbl>
      <w:tblPr>
        <w:tblpPr w:leftFromText="141" w:rightFromText="141" w:vertAnchor="text" w:tblpY="1"/>
        <w:tblOverlap w:val="never"/>
        <w:tblW w:w="5000" w:type="pct"/>
        <w:tblLook w:val="04A0" w:firstRow="1" w:lastRow="0" w:firstColumn="1" w:lastColumn="0" w:noHBand="0" w:noVBand="1"/>
      </w:tblPr>
      <w:tblGrid>
        <w:gridCol w:w="3210"/>
        <w:gridCol w:w="3498"/>
        <w:gridCol w:w="2580"/>
      </w:tblGrid>
      <w:tr w:rsidR="00325AE7" w:rsidRPr="006E4E27" w:rsidTr="001B60A5">
        <w:tc>
          <w:tcPr>
            <w:tcW w:w="3611" w:type="pct"/>
            <w:gridSpan w:val="2"/>
            <w:tcBorders>
              <w:top w:val="nil"/>
              <w:left w:val="nil"/>
              <w:bottom w:val="single" w:sz="4" w:space="0" w:color="auto"/>
              <w:right w:val="nil"/>
            </w:tcBorders>
          </w:tcPr>
          <w:p w:rsidR="00325AE7" w:rsidRPr="00977538" w:rsidRDefault="00DC43AD" w:rsidP="00DC43AD">
            <w:pPr>
              <w:tabs>
                <w:tab w:val="left" w:pos="3751"/>
              </w:tabs>
              <w:rPr>
                <w:b/>
              </w:rPr>
            </w:pPr>
            <w:r>
              <w:rPr>
                <w:b/>
              </w:rPr>
              <w:t>Koşullu Varlıklar</w:t>
            </w:r>
          </w:p>
        </w:tc>
        <w:tc>
          <w:tcPr>
            <w:tcW w:w="1389" w:type="pct"/>
            <w:tcBorders>
              <w:top w:val="nil"/>
              <w:left w:val="nil"/>
              <w:bottom w:val="single" w:sz="4" w:space="0" w:color="auto"/>
              <w:right w:val="nil"/>
            </w:tcBorders>
            <w:vAlign w:val="center"/>
          </w:tcPr>
          <w:p w:rsidR="00325AE7" w:rsidRDefault="001B60A5" w:rsidP="001B60A5">
            <w:pPr>
              <w:rPr>
                <w:b/>
                <w:bCs/>
              </w:rPr>
            </w:pPr>
            <w:r>
              <w:rPr>
                <w:b/>
                <w:bCs/>
              </w:rPr>
              <w:t>Tutar (TL)</w:t>
            </w:r>
          </w:p>
          <w:p w:rsidR="00325AE7" w:rsidRPr="006E4E27" w:rsidRDefault="00325AE7" w:rsidP="001B60A5">
            <w:pPr>
              <w:jc w:val="center"/>
              <w:rPr>
                <w:b/>
                <w:bCs/>
              </w:rPr>
            </w:pPr>
          </w:p>
        </w:tc>
      </w:tr>
      <w:tr w:rsidR="003B6EA8" w:rsidRPr="006E4E27" w:rsidTr="001B60A5">
        <w:trPr>
          <w:trHeight w:val="646"/>
        </w:trPr>
        <w:tc>
          <w:tcPr>
            <w:tcW w:w="5000" w:type="pct"/>
            <w:gridSpan w:val="3"/>
            <w:tcBorders>
              <w:left w:val="nil"/>
              <w:bottom w:val="nil"/>
              <w:right w:val="nil"/>
            </w:tcBorders>
            <w:vAlign w:val="center"/>
          </w:tcPr>
          <w:p w:rsidR="003B6EA8" w:rsidRPr="003B6EA8" w:rsidRDefault="001B60A5" w:rsidP="001B60A5">
            <w:pPr>
              <w:ind w:right="-6993"/>
            </w:pPr>
            <w:r>
              <w:t xml:space="preserve">Alınan Teminat Mektupları                                                                                      </w:t>
            </w:r>
            <w:r w:rsidR="00551457">
              <w:rPr>
                <w:b/>
              </w:rPr>
              <w:t>171.756,00</w:t>
            </w:r>
          </w:p>
        </w:tc>
      </w:tr>
      <w:tr w:rsidR="003B6EA8" w:rsidRPr="006E4E27" w:rsidTr="001B60A5">
        <w:trPr>
          <w:trHeight w:val="359"/>
        </w:trPr>
        <w:tc>
          <w:tcPr>
            <w:tcW w:w="1728" w:type="pct"/>
            <w:tcBorders>
              <w:left w:val="nil"/>
              <w:bottom w:val="single" w:sz="4" w:space="0" w:color="auto"/>
              <w:right w:val="nil"/>
            </w:tcBorders>
            <w:vAlign w:val="center"/>
          </w:tcPr>
          <w:p w:rsidR="003B6EA8" w:rsidRPr="006E4E27" w:rsidRDefault="003B6EA8" w:rsidP="001B60A5">
            <w:r>
              <w:t>Toplam</w:t>
            </w:r>
          </w:p>
        </w:tc>
        <w:tc>
          <w:tcPr>
            <w:tcW w:w="1883" w:type="pct"/>
            <w:tcBorders>
              <w:left w:val="nil"/>
              <w:bottom w:val="single" w:sz="4" w:space="0" w:color="auto"/>
              <w:right w:val="nil"/>
            </w:tcBorders>
          </w:tcPr>
          <w:p w:rsidR="003B6EA8" w:rsidRPr="006E4E27" w:rsidRDefault="003B6EA8" w:rsidP="001B60A5"/>
        </w:tc>
        <w:tc>
          <w:tcPr>
            <w:tcW w:w="1389" w:type="pct"/>
            <w:tcBorders>
              <w:left w:val="nil"/>
              <w:bottom w:val="single" w:sz="4" w:space="0" w:color="auto"/>
              <w:right w:val="nil"/>
            </w:tcBorders>
          </w:tcPr>
          <w:p w:rsidR="003B6EA8" w:rsidRPr="001B60A5" w:rsidRDefault="00551457" w:rsidP="001B60A5">
            <w:pPr>
              <w:rPr>
                <w:b/>
              </w:rPr>
            </w:pPr>
            <w:r>
              <w:rPr>
                <w:b/>
              </w:rPr>
              <w:t>171.756</w:t>
            </w:r>
            <w:r w:rsidR="001B60A5" w:rsidRPr="001B60A5">
              <w:rPr>
                <w:b/>
              </w:rPr>
              <w:t>,00</w:t>
            </w:r>
          </w:p>
        </w:tc>
      </w:tr>
    </w:tbl>
    <w:p w:rsidR="00325AE7" w:rsidRDefault="00325AE7" w:rsidP="009320F5">
      <w:pPr>
        <w:ind w:firstLine="708"/>
        <w:jc w:val="both"/>
        <w:rPr>
          <w:i/>
          <w:color w:val="1C283D"/>
        </w:rPr>
      </w:pPr>
    </w:p>
    <w:p w:rsidR="00325AE7" w:rsidRDefault="00325AE7" w:rsidP="00325AE7"/>
    <w:p w:rsidR="00325AE7" w:rsidRPr="00171D43" w:rsidRDefault="00325AE7" w:rsidP="00171D43">
      <w:pPr>
        <w:pStyle w:val="Balk2"/>
        <w:numPr>
          <w:ilvl w:val="0"/>
          <w:numId w:val="7"/>
        </w:numPr>
      </w:pPr>
      <w:bookmarkStart w:id="45" w:name="_Toc1653068"/>
      <w:r>
        <w:t>DİĞER NAZIM HESAPLAR</w:t>
      </w:r>
      <w:bookmarkEnd w:id="45"/>
    </w:p>
    <w:p w:rsidR="00325AE7" w:rsidRDefault="00325AE7" w:rsidP="00325AE7">
      <w:pPr>
        <w:tabs>
          <w:tab w:val="left" w:pos="2263"/>
        </w:tabs>
        <w:ind w:firstLine="708"/>
        <w:jc w:val="both"/>
        <w:rPr>
          <w:i/>
          <w:color w:val="1C283D"/>
        </w:rPr>
      </w:pPr>
    </w:p>
    <w:tbl>
      <w:tblPr>
        <w:tblW w:w="5000" w:type="pct"/>
        <w:tblLook w:val="04A0" w:firstRow="1" w:lastRow="0" w:firstColumn="1" w:lastColumn="0" w:noHBand="0" w:noVBand="1"/>
      </w:tblPr>
      <w:tblGrid>
        <w:gridCol w:w="4644"/>
        <w:gridCol w:w="2064"/>
        <w:gridCol w:w="2580"/>
      </w:tblGrid>
      <w:tr w:rsidR="00325AE7" w:rsidRPr="006E4E27" w:rsidTr="009320F5">
        <w:trPr>
          <w:trHeight w:val="253"/>
        </w:trPr>
        <w:tc>
          <w:tcPr>
            <w:tcW w:w="3611" w:type="pct"/>
            <w:gridSpan w:val="2"/>
            <w:tcBorders>
              <w:top w:val="nil"/>
              <w:left w:val="nil"/>
              <w:bottom w:val="single" w:sz="4" w:space="0" w:color="auto"/>
              <w:right w:val="nil"/>
            </w:tcBorders>
          </w:tcPr>
          <w:p w:rsidR="00325AE7" w:rsidRPr="00977538" w:rsidRDefault="00171D43" w:rsidP="00171D43">
            <w:pPr>
              <w:tabs>
                <w:tab w:val="left" w:pos="3751"/>
              </w:tabs>
              <w:rPr>
                <w:b/>
              </w:rPr>
            </w:pPr>
            <w:r>
              <w:rPr>
                <w:b/>
              </w:rPr>
              <w:t>Diğer Nazım Hesaplar</w:t>
            </w:r>
            <w:r>
              <w:rPr>
                <w:b/>
              </w:rPr>
              <w:tab/>
            </w:r>
          </w:p>
        </w:tc>
        <w:tc>
          <w:tcPr>
            <w:tcW w:w="1389" w:type="pct"/>
            <w:tcBorders>
              <w:top w:val="nil"/>
              <w:left w:val="nil"/>
              <w:bottom w:val="single" w:sz="4" w:space="0" w:color="auto"/>
              <w:right w:val="nil"/>
            </w:tcBorders>
            <w:vAlign w:val="center"/>
          </w:tcPr>
          <w:p w:rsidR="00325AE7" w:rsidRDefault="00325AE7" w:rsidP="00BD4778">
            <w:pPr>
              <w:rPr>
                <w:b/>
                <w:bCs/>
              </w:rPr>
            </w:pPr>
            <w:r>
              <w:rPr>
                <w:b/>
                <w:bCs/>
              </w:rPr>
              <w:t xml:space="preserve">Tutar </w:t>
            </w:r>
            <w:r w:rsidR="009320F5">
              <w:rPr>
                <w:b/>
                <w:bCs/>
              </w:rPr>
              <w:t>(TL)</w:t>
            </w:r>
          </w:p>
          <w:p w:rsidR="00325AE7" w:rsidRPr="006E4E27" w:rsidRDefault="00325AE7" w:rsidP="00BD4778">
            <w:pPr>
              <w:jc w:val="center"/>
              <w:rPr>
                <w:b/>
                <w:bCs/>
              </w:rPr>
            </w:pPr>
          </w:p>
        </w:tc>
      </w:tr>
      <w:tr w:rsidR="00325AE7" w:rsidRPr="006E4E27" w:rsidTr="009320F5">
        <w:trPr>
          <w:trHeight w:val="144"/>
        </w:trPr>
        <w:tc>
          <w:tcPr>
            <w:tcW w:w="2500" w:type="pct"/>
            <w:tcBorders>
              <w:top w:val="nil"/>
              <w:left w:val="nil"/>
              <w:bottom w:val="single" w:sz="4" w:space="0" w:color="auto"/>
              <w:right w:val="nil"/>
            </w:tcBorders>
            <w:vAlign w:val="center"/>
          </w:tcPr>
          <w:p w:rsidR="00325AE7" w:rsidRDefault="00325AE7" w:rsidP="00BD4778">
            <w:r w:rsidRPr="009320F5">
              <w:t xml:space="preserve">Başka Birimler Adına İzlenen Alacaklar </w:t>
            </w:r>
            <w:r w:rsidR="009320F5" w:rsidRPr="009320F5">
              <w:t xml:space="preserve">                            </w:t>
            </w:r>
          </w:p>
        </w:tc>
        <w:tc>
          <w:tcPr>
            <w:tcW w:w="2500" w:type="pct"/>
            <w:gridSpan w:val="2"/>
            <w:tcBorders>
              <w:top w:val="nil"/>
              <w:left w:val="nil"/>
              <w:bottom w:val="single" w:sz="4" w:space="0" w:color="auto"/>
              <w:right w:val="nil"/>
            </w:tcBorders>
            <w:vAlign w:val="center"/>
          </w:tcPr>
          <w:p w:rsidR="00325AE7" w:rsidRPr="009320F5" w:rsidRDefault="009320F5" w:rsidP="00BD4778">
            <w:pPr>
              <w:rPr>
                <w:b/>
              </w:rPr>
            </w:pPr>
            <w:r>
              <w:t xml:space="preserve">                                     </w:t>
            </w:r>
            <w:r w:rsidR="00551457">
              <w:rPr>
                <w:b/>
              </w:rPr>
              <w:t>555.102,73</w:t>
            </w:r>
          </w:p>
        </w:tc>
      </w:tr>
    </w:tbl>
    <w:p w:rsidR="0044586C" w:rsidRDefault="009320F5" w:rsidP="00171D43">
      <w:pPr>
        <w:pBdr>
          <w:bottom w:val="single" w:sz="4" w:space="1" w:color="auto"/>
        </w:pBdr>
        <w:rPr>
          <w:color w:val="1C283D"/>
        </w:rPr>
      </w:pPr>
      <w:r w:rsidRPr="009320F5">
        <w:rPr>
          <w:rFonts w:cstheme="minorHAnsi"/>
          <w:color w:val="1C283D"/>
        </w:rPr>
        <w:t>Toplam</w:t>
      </w:r>
      <w:r>
        <w:rPr>
          <w:rFonts w:cstheme="minorHAnsi"/>
          <w:color w:val="1C283D"/>
        </w:rPr>
        <w:t xml:space="preserve">                                                                                                                     </w:t>
      </w:r>
      <w:r w:rsidR="00551457">
        <w:rPr>
          <w:rFonts w:cstheme="minorHAnsi"/>
          <w:b/>
          <w:color w:val="1C283D"/>
        </w:rPr>
        <w:t>555.102,73</w:t>
      </w:r>
    </w:p>
    <w:sectPr w:rsidR="0044586C" w:rsidSect="008A2B9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BF7" w:rsidRDefault="00B60BF7" w:rsidP="009320F5">
      <w:pPr>
        <w:spacing w:after="0" w:line="240" w:lineRule="auto"/>
      </w:pPr>
      <w:r>
        <w:separator/>
      </w:r>
    </w:p>
  </w:endnote>
  <w:endnote w:type="continuationSeparator" w:id="0">
    <w:p w:rsidR="00B60BF7" w:rsidRDefault="00B60BF7" w:rsidP="00932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285048"/>
      <w:docPartObj>
        <w:docPartGallery w:val="Page Numbers (Bottom of Page)"/>
        <w:docPartUnique/>
      </w:docPartObj>
    </w:sdtPr>
    <w:sdtEndPr/>
    <w:sdtContent>
      <w:p w:rsidR="00D86EBB" w:rsidRDefault="00D86EBB">
        <w:pPr>
          <w:pStyle w:val="Altbilgi"/>
          <w:jc w:val="center"/>
        </w:pPr>
        <w:r>
          <w:fldChar w:fldCharType="begin"/>
        </w:r>
        <w:r>
          <w:instrText>PAGE   \* MERGEFORMAT</w:instrText>
        </w:r>
        <w:r>
          <w:fldChar w:fldCharType="separate"/>
        </w:r>
        <w:r w:rsidR="00DC43AD">
          <w:rPr>
            <w:noProof/>
          </w:rPr>
          <w:t>19</w:t>
        </w:r>
        <w:r>
          <w:rPr>
            <w:noProof/>
          </w:rPr>
          <w:fldChar w:fldCharType="end"/>
        </w:r>
      </w:p>
    </w:sdtContent>
  </w:sdt>
  <w:p w:rsidR="00D86EBB" w:rsidRDefault="00D86EB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BF7" w:rsidRDefault="00B60BF7" w:rsidP="009320F5">
      <w:pPr>
        <w:spacing w:after="0" w:line="240" w:lineRule="auto"/>
      </w:pPr>
      <w:r>
        <w:separator/>
      </w:r>
    </w:p>
  </w:footnote>
  <w:footnote w:type="continuationSeparator" w:id="0">
    <w:p w:rsidR="00B60BF7" w:rsidRDefault="00B60BF7" w:rsidP="009320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EBB" w:rsidRDefault="00D86EBB">
    <w:pPr>
      <w:pStyle w:val="stbilgi"/>
    </w:pPr>
  </w:p>
  <w:p w:rsidR="00D86EBB" w:rsidRDefault="00D86EB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53D0C"/>
    <w:multiLevelType w:val="hybridMultilevel"/>
    <w:tmpl w:val="B07E6462"/>
    <w:lvl w:ilvl="0" w:tplc="AA8C276C">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
    <w:nsid w:val="395D5408"/>
    <w:multiLevelType w:val="hybridMultilevel"/>
    <w:tmpl w:val="EF3A2F66"/>
    <w:lvl w:ilvl="0" w:tplc="080ACBE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3F810994"/>
    <w:multiLevelType w:val="hybridMultilevel"/>
    <w:tmpl w:val="04D23DAC"/>
    <w:lvl w:ilvl="0" w:tplc="EB08105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436A0103"/>
    <w:multiLevelType w:val="hybridMultilevel"/>
    <w:tmpl w:val="121E73F0"/>
    <w:lvl w:ilvl="0" w:tplc="393E701C">
      <w:start w:val="1"/>
      <w:numFmt w:val="bullet"/>
      <w:lvlText w:val="•"/>
      <w:lvlJc w:val="left"/>
      <w:pPr>
        <w:tabs>
          <w:tab w:val="num" w:pos="720"/>
        </w:tabs>
        <w:ind w:left="720" w:hanging="360"/>
      </w:pPr>
      <w:rPr>
        <w:rFonts w:ascii="Times New Roman" w:hAnsi="Times New Roman" w:hint="default"/>
      </w:rPr>
    </w:lvl>
    <w:lvl w:ilvl="1" w:tplc="464A1356" w:tentative="1">
      <w:start w:val="1"/>
      <w:numFmt w:val="bullet"/>
      <w:lvlText w:val="•"/>
      <w:lvlJc w:val="left"/>
      <w:pPr>
        <w:tabs>
          <w:tab w:val="num" w:pos="1440"/>
        </w:tabs>
        <w:ind w:left="1440" w:hanging="360"/>
      </w:pPr>
      <w:rPr>
        <w:rFonts w:ascii="Times New Roman" w:hAnsi="Times New Roman" w:hint="default"/>
      </w:rPr>
    </w:lvl>
    <w:lvl w:ilvl="2" w:tplc="4E0C8ED6" w:tentative="1">
      <w:start w:val="1"/>
      <w:numFmt w:val="bullet"/>
      <w:lvlText w:val="•"/>
      <w:lvlJc w:val="left"/>
      <w:pPr>
        <w:tabs>
          <w:tab w:val="num" w:pos="2160"/>
        </w:tabs>
        <w:ind w:left="2160" w:hanging="360"/>
      </w:pPr>
      <w:rPr>
        <w:rFonts w:ascii="Times New Roman" w:hAnsi="Times New Roman" w:hint="default"/>
      </w:rPr>
    </w:lvl>
    <w:lvl w:ilvl="3" w:tplc="2222F704" w:tentative="1">
      <w:start w:val="1"/>
      <w:numFmt w:val="bullet"/>
      <w:lvlText w:val="•"/>
      <w:lvlJc w:val="left"/>
      <w:pPr>
        <w:tabs>
          <w:tab w:val="num" w:pos="2880"/>
        </w:tabs>
        <w:ind w:left="2880" w:hanging="360"/>
      </w:pPr>
      <w:rPr>
        <w:rFonts w:ascii="Times New Roman" w:hAnsi="Times New Roman" w:hint="default"/>
      </w:rPr>
    </w:lvl>
    <w:lvl w:ilvl="4" w:tplc="1DE2B558" w:tentative="1">
      <w:start w:val="1"/>
      <w:numFmt w:val="bullet"/>
      <w:lvlText w:val="•"/>
      <w:lvlJc w:val="left"/>
      <w:pPr>
        <w:tabs>
          <w:tab w:val="num" w:pos="3600"/>
        </w:tabs>
        <w:ind w:left="3600" w:hanging="360"/>
      </w:pPr>
      <w:rPr>
        <w:rFonts w:ascii="Times New Roman" w:hAnsi="Times New Roman" w:hint="default"/>
      </w:rPr>
    </w:lvl>
    <w:lvl w:ilvl="5" w:tplc="73D066E0" w:tentative="1">
      <w:start w:val="1"/>
      <w:numFmt w:val="bullet"/>
      <w:lvlText w:val="•"/>
      <w:lvlJc w:val="left"/>
      <w:pPr>
        <w:tabs>
          <w:tab w:val="num" w:pos="4320"/>
        </w:tabs>
        <w:ind w:left="4320" w:hanging="360"/>
      </w:pPr>
      <w:rPr>
        <w:rFonts w:ascii="Times New Roman" w:hAnsi="Times New Roman" w:hint="default"/>
      </w:rPr>
    </w:lvl>
    <w:lvl w:ilvl="6" w:tplc="064CE774" w:tentative="1">
      <w:start w:val="1"/>
      <w:numFmt w:val="bullet"/>
      <w:lvlText w:val="•"/>
      <w:lvlJc w:val="left"/>
      <w:pPr>
        <w:tabs>
          <w:tab w:val="num" w:pos="5040"/>
        </w:tabs>
        <w:ind w:left="5040" w:hanging="360"/>
      </w:pPr>
      <w:rPr>
        <w:rFonts w:ascii="Times New Roman" w:hAnsi="Times New Roman" w:hint="default"/>
      </w:rPr>
    </w:lvl>
    <w:lvl w:ilvl="7" w:tplc="0BB8F3F4" w:tentative="1">
      <w:start w:val="1"/>
      <w:numFmt w:val="bullet"/>
      <w:lvlText w:val="•"/>
      <w:lvlJc w:val="left"/>
      <w:pPr>
        <w:tabs>
          <w:tab w:val="num" w:pos="5760"/>
        </w:tabs>
        <w:ind w:left="5760" w:hanging="360"/>
      </w:pPr>
      <w:rPr>
        <w:rFonts w:ascii="Times New Roman" w:hAnsi="Times New Roman" w:hint="default"/>
      </w:rPr>
    </w:lvl>
    <w:lvl w:ilvl="8" w:tplc="8E4C8AF2" w:tentative="1">
      <w:start w:val="1"/>
      <w:numFmt w:val="bullet"/>
      <w:lvlText w:val="•"/>
      <w:lvlJc w:val="left"/>
      <w:pPr>
        <w:tabs>
          <w:tab w:val="num" w:pos="6480"/>
        </w:tabs>
        <w:ind w:left="6480" w:hanging="360"/>
      </w:pPr>
      <w:rPr>
        <w:rFonts w:ascii="Times New Roman" w:hAnsi="Times New Roman" w:hint="default"/>
      </w:rPr>
    </w:lvl>
  </w:abstractNum>
  <w:abstractNum w:abstractNumId="4">
    <w:nsid w:val="43AD057F"/>
    <w:multiLevelType w:val="hybridMultilevel"/>
    <w:tmpl w:val="B07E6462"/>
    <w:lvl w:ilvl="0" w:tplc="AA8C276C">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5">
    <w:nsid w:val="4C7D162B"/>
    <w:multiLevelType w:val="hybridMultilevel"/>
    <w:tmpl w:val="4214440A"/>
    <w:lvl w:ilvl="0" w:tplc="548A9144">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6">
    <w:nsid w:val="4F3564FE"/>
    <w:multiLevelType w:val="hybridMultilevel"/>
    <w:tmpl w:val="5686C494"/>
    <w:lvl w:ilvl="0" w:tplc="345068A8">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
    <w:nsid w:val="582D6D43"/>
    <w:multiLevelType w:val="hybridMultilevel"/>
    <w:tmpl w:val="BE0A2528"/>
    <w:lvl w:ilvl="0" w:tplc="035C5B22">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
    <w:nsid w:val="59572FE7"/>
    <w:multiLevelType w:val="hybridMultilevel"/>
    <w:tmpl w:val="4BA2FA82"/>
    <w:lvl w:ilvl="0" w:tplc="257A1A96">
      <w:start w:val="4"/>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5B40657D"/>
    <w:multiLevelType w:val="hybridMultilevel"/>
    <w:tmpl w:val="68CAA03C"/>
    <w:lvl w:ilvl="0" w:tplc="98FC915E">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0">
    <w:nsid w:val="64F6057E"/>
    <w:multiLevelType w:val="hybridMultilevel"/>
    <w:tmpl w:val="E16A48D6"/>
    <w:lvl w:ilvl="0" w:tplc="D81E95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nsid w:val="699A0B93"/>
    <w:multiLevelType w:val="hybridMultilevel"/>
    <w:tmpl w:val="ED36B91C"/>
    <w:lvl w:ilvl="0" w:tplc="06F08048">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2">
    <w:nsid w:val="6D1E7407"/>
    <w:multiLevelType w:val="hybridMultilevel"/>
    <w:tmpl w:val="FED016E8"/>
    <w:lvl w:ilvl="0" w:tplc="0C3CDA40">
      <w:start w:val="1"/>
      <w:numFmt w:val="bullet"/>
      <w:lvlText w:val="•"/>
      <w:lvlJc w:val="left"/>
      <w:pPr>
        <w:tabs>
          <w:tab w:val="num" w:pos="720"/>
        </w:tabs>
        <w:ind w:left="720" w:hanging="360"/>
      </w:pPr>
      <w:rPr>
        <w:rFonts w:ascii="Times New Roman" w:hAnsi="Times New Roman" w:hint="default"/>
      </w:rPr>
    </w:lvl>
    <w:lvl w:ilvl="1" w:tplc="472A9ED2" w:tentative="1">
      <w:start w:val="1"/>
      <w:numFmt w:val="bullet"/>
      <w:lvlText w:val="•"/>
      <w:lvlJc w:val="left"/>
      <w:pPr>
        <w:tabs>
          <w:tab w:val="num" w:pos="1440"/>
        </w:tabs>
        <w:ind w:left="1440" w:hanging="360"/>
      </w:pPr>
      <w:rPr>
        <w:rFonts w:ascii="Times New Roman" w:hAnsi="Times New Roman" w:hint="default"/>
      </w:rPr>
    </w:lvl>
    <w:lvl w:ilvl="2" w:tplc="5A2259B2" w:tentative="1">
      <w:start w:val="1"/>
      <w:numFmt w:val="bullet"/>
      <w:lvlText w:val="•"/>
      <w:lvlJc w:val="left"/>
      <w:pPr>
        <w:tabs>
          <w:tab w:val="num" w:pos="2160"/>
        </w:tabs>
        <w:ind w:left="2160" w:hanging="360"/>
      </w:pPr>
      <w:rPr>
        <w:rFonts w:ascii="Times New Roman" w:hAnsi="Times New Roman" w:hint="default"/>
      </w:rPr>
    </w:lvl>
    <w:lvl w:ilvl="3" w:tplc="99329FB0" w:tentative="1">
      <w:start w:val="1"/>
      <w:numFmt w:val="bullet"/>
      <w:lvlText w:val="•"/>
      <w:lvlJc w:val="left"/>
      <w:pPr>
        <w:tabs>
          <w:tab w:val="num" w:pos="2880"/>
        </w:tabs>
        <w:ind w:left="2880" w:hanging="360"/>
      </w:pPr>
      <w:rPr>
        <w:rFonts w:ascii="Times New Roman" w:hAnsi="Times New Roman" w:hint="default"/>
      </w:rPr>
    </w:lvl>
    <w:lvl w:ilvl="4" w:tplc="B1BABB78" w:tentative="1">
      <w:start w:val="1"/>
      <w:numFmt w:val="bullet"/>
      <w:lvlText w:val="•"/>
      <w:lvlJc w:val="left"/>
      <w:pPr>
        <w:tabs>
          <w:tab w:val="num" w:pos="3600"/>
        </w:tabs>
        <w:ind w:left="3600" w:hanging="360"/>
      </w:pPr>
      <w:rPr>
        <w:rFonts w:ascii="Times New Roman" w:hAnsi="Times New Roman" w:hint="default"/>
      </w:rPr>
    </w:lvl>
    <w:lvl w:ilvl="5" w:tplc="7FEE54B4" w:tentative="1">
      <w:start w:val="1"/>
      <w:numFmt w:val="bullet"/>
      <w:lvlText w:val="•"/>
      <w:lvlJc w:val="left"/>
      <w:pPr>
        <w:tabs>
          <w:tab w:val="num" w:pos="4320"/>
        </w:tabs>
        <w:ind w:left="4320" w:hanging="360"/>
      </w:pPr>
      <w:rPr>
        <w:rFonts w:ascii="Times New Roman" w:hAnsi="Times New Roman" w:hint="default"/>
      </w:rPr>
    </w:lvl>
    <w:lvl w:ilvl="6" w:tplc="EF4CBF92" w:tentative="1">
      <w:start w:val="1"/>
      <w:numFmt w:val="bullet"/>
      <w:lvlText w:val="•"/>
      <w:lvlJc w:val="left"/>
      <w:pPr>
        <w:tabs>
          <w:tab w:val="num" w:pos="5040"/>
        </w:tabs>
        <w:ind w:left="5040" w:hanging="360"/>
      </w:pPr>
      <w:rPr>
        <w:rFonts w:ascii="Times New Roman" w:hAnsi="Times New Roman" w:hint="default"/>
      </w:rPr>
    </w:lvl>
    <w:lvl w:ilvl="7" w:tplc="BDA0213C" w:tentative="1">
      <w:start w:val="1"/>
      <w:numFmt w:val="bullet"/>
      <w:lvlText w:val="•"/>
      <w:lvlJc w:val="left"/>
      <w:pPr>
        <w:tabs>
          <w:tab w:val="num" w:pos="5760"/>
        </w:tabs>
        <w:ind w:left="5760" w:hanging="360"/>
      </w:pPr>
      <w:rPr>
        <w:rFonts w:ascii="Times New Roman" w:hAnsi="Times New Roman" w:hint="default"/>
      </w:rPr>
    </w:lvl>
    <w:lvl w:ilvl="8" w:tplc="84EE28D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F7A6D74"/>
    <w:multiLevelType w:val="hybridMultilevel"/>
    <w:tmpl w:val="5A029A4C"/>
    <w:lvl w:ilvl="0" w:tplc="DCDC9F9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
  </w:num>
  <w:num w:numId="2">
    <w:abstractNumId w:val="7"/>
  </w:num>
  <w:num w:numId="3">
    <w:abstractNumId w:val="6"/>
  </w:num>
  <w:num w:numId="4">
    <w:abstractNumId w:val="4"/>
  </w:num>
  <w:num w:numId="5">
    <w:abstractNumId w:val="5"/>
  </w:num>
  <w:num w:numId="6">
    <w:abstractNumId w:val="2"/>
  </w:num>
  <w:num w:numId="7">
    <w:abstractNumId w:val="10"/>
  </w:num>
  <w:num w:numId="8">
    <w:abstractNumId w:val="12"/>
  </w:num>
  <w:num w:numId="9">
    <w:abstractNumId w:val="3"/>
  </w:num>
  <w:num w:numId="10">
    <w:abstractNumId w:val="0"/>
  </w:num>
  <w:num w:numId="11">
    <w:abstractNumId w:val="11"/>
  </w:num>
  <w:num w:numId="12">
    <w:abstractNumId w:val="9"/>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00F"/>
    <w:rsid w:val="0000501F"/>
    <w:rsid w:val="0000502A"/>
    <w:rsid w:val="00083178"/>
    <w:rsid w:val="000B6380"/>
    <w:rsid w:val="000F0036"/>
    <w:rsid w:val="0011450C"/>
    <w:rsid w:val="0012400F"/>
    <w:rsid w:val="0015035B"/>
    <w:rsid w:val="00162C2F"/>
    <w:rsid w:val="001631B1"/>
    <w:rsid w:val="00171D43"/>
    <w:rsid w:val="00172059"/>
    <w:rsid w:val="00172DE8"/>
    <w:rsid w:val="00176154"/>
    <w:rsid w:val="001767EB"/>
    <w:rsid w:val="001B60A5"/>
    <w:rsid w:val="001E7A29"/>
    <w:rsid w:val="001F40D3"/>
    <w:rsid w:val="002456E5"/>
    <w:rsid w:val="00280F9E"/>
    <w:rsid w:val="00284163"/>
    <w:rsid w:val="002A5EEC"/>
    <w:rsid w:val="002A723E"/>
    <w:rsid w:val="002B6B93"/>
    <w:rsid w:val="002C1E7A"/>
    <w:rsid w:val="002F06EB"/>
    <w:rsid w:val="002F2A2E"/>
    <w:rsid w:val="00310BF0"/>
    <w:rsid w:val="003234DB"/>
    <w:rsid w:val="00325AE7"/>
    <w:rsid w:val="00326179"/>
    <w:rsid w:val="003413A1"/>
    <w:rsid w:val="00362274"/>
    <w:rsid w:val="00364A8D"/>
    <w:rsid w:val="00393C26"/>
    <w:rsid w:val="003B5F2E"/>
    <w:rsid w:val="003B6EA8"/>
    <w:rsid w:val="00410A58"/>
    <w:rsid w:val="004416F4"/>
    <w:rsid w:val="00441709"/>
    <w:rsid w:val="0044586C"/>
    <w:rsid w:val="004D4303"/>
    <w:rsid w:val="00505778"/>
    <w:rsid w:val="00515748"/>
    <w:rsid w:val="00551457"/>
    <w:rsid w:val="00571B69"/>
    <w:rsid w:val="00575FC5"/>
    <w:rsid w:val="005A1A9F"/>
    <w:rsid w:val="005C4D4D"/>
    <w:rsid w:val="005D23C9"/>
    <w:rsid w:val="005F4A68"/>
    <w:rsid w:val="00612E83"/>
    <w:rsid w:val="006833AE"/>
    <w:rsid w:val="00685DB6"/>
    <w:rsid w:val="006931AE"/>
    <w:rsid w:val="006B0BFF"/>
    <w:rsid w:val="0077165F"/>
    <w:rsid w:val="007A5BA7"/>
    <w:rsid w:val="007D7B6D"/>
    <w:rsid w:val="007E28A1"/>
    <w:rsid w:val="0080193F"/>
    <w:rsid w:val="00813CF9"/>
    <w:rsid w:val="008155BB"/>
    <w:rsid w:val="008318CE"/>
    <w:rsid w:val="00844BE3"/>
    <w:rsid w:val="00850A8F"/>
    <w:rsid w:val="00864B00"/>
    <w:rsid w:val="008A2915"/>
    <w:rsid w:val="008A2B9F"/>
    <w:rsid w:val="008B6D90"/>
    <w:rsid w:val="008D1C68"/>
    <w:rsid w:val="008E0DE2"/>
    <w:rsid w:val="008E184C"/>
    <w:rsid w:val="009320F5"/>
    <w:rsid w:val="0094010B"/>
    <w:rsid w:val="00944440"/>
    <w:rsid w:val="00950510"/>
    <w:rsid w:val="00957C85"/>
    <w:rsid w:val="00962452"/>
    <w:rsid w:val="00982427"/>
    <w:rsid w:val="009B1A21"/>
    <w:rsid w:val="009C3B92"/>
    <w:rsid w:val="009D1B36"/>
    <w:rsid w:val="009D6C7F"/>
    <w:rsid w:val="009F06B6"/>
    <w:rsid w:val="00A02E97"/>
    <w:rsid w:val="00A5025C"/>
    <w:rsid w:val="00A862BC"/>
    <w:rsid w:val="00A9386E"/>
    <w:rsid w:val="00AA1F82"/>
    <w:rsid w:val="00AC4994"/>
    <w:rsid w:val="00AE7A6B"/>
    <w:rsid w:val="00AF04FE"/>
    <w:rsid w:val="00B55DD1"/>
    <w:rsid w:val="00B60BF7"/>
    <w:rsid w:val="00BD4778"/>
    <w:rsid w:val="00BE76B4"/>
    <w:rsid w:val="00C03B06"/>
    <w:rsid w:val="00C32F37"/>
    <w:rsid w:val="00C374FC"/>
    <w:rsid w:val="00C517AE"/>
    <w:rsid w:val="00C61533"/>
    <w:rsid w:val="00C740D6"/>
    <w:rsid w:val="00C81EEC"/>
    <w:rsid w:val="00C97FE1"/>
    <w:rsid w:val="00CD4CEA"/>
    <w:rsid w:val="00CD4E70"/>
    <w:rsid w:val="00CE59BB"/>
    <w:rsid w:val="00CF1D9E"/>
    <w:rsid w:val="00D4159A"/>
    <w:rsid w:val="00D86EBB"/>
    <w:rsid w:val="00D879A1"/>
    <w:rsid w:val="00DA0E8E"/>
    <w:rsid w:val="00DB700F"/>
    <w:rsid w:val="00DC43AD"/>
    <w:rsid w:val="00DC702D"/>
    <w:rsid w:val="00DE2127"/>
    <w:rsid w:val="00E03388"/>
    <w:rsid w:val="00E650DB"/>
    <w:rsid w:val="00E81C8E"/>
    <w:rsid w:val="00EC1A7E"/>
    <w:rsid w:val="00EF6F97"/>
    <w:rsid w:val="00F03C08"/>
    <w:rsid w:val="00F047AE"/>
    <w:rsid w:val="00F07F58"/>
    <w:rsid w:val="00F119EA"/>
    <w:rsid w:val="00F302E3"/>
    <w:rsid w:val="00F5014A"/>
    <w:rsid w:val="00F631ED"/>
    <w:rsid w:val="00F81F5A"/>
    <w:rsid w:val="00FA4FB5"/>
    <w:rsid w:val="00FE49A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325AE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tr-TR"/>
    </w:rPr>
  </w:style>
  <w:style w:type="paragraph" w:styleId="Balk2">
    <w:name w:val="heading 2"/>
    <w:basedOn w:val="Normal"/>
    <w:next w:val="Normal"/>
    <w:link w:val="Balk2Char"/>
    <w:uiPriority w:val="9"/>
    <w:unhideWhenUsed/>
    <w:qFormat/>
    <w:rsid w:val="0044586C"/>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tr-TR"/>
    </w:rPr>
  </w:style>
  <w:style w:type="paragraph" w:styleId="Balk3">
    <w:name w:val="heading 3"/>
    <w:basedOn w:val="Normal"/>
    <w:next w:val="Normal"/>
    <w:link w:val="Balk3Char"/>
    <w:uiPriority w:val="9"/>
    <w:unhideWhenUsed/>
    <w:qFormat/>
    <w:rsid w:val="0044586C"/>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25AE7"/>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44586C"/>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44586C"/>
    <w:rPr>
      <w:rFonts w:asciiTheme="majorHAnsi" w:eastAsiaTheme="majorEastAsia" w:hAnsiTheme="majorHAnsi" w:cstheme="majorBidi"/>
      <w:b/>
      <w:bCs/>
      <w:color w:val="4F81BD" w:themeColor="accent1"/>
      <w:sz w:val="24"/>
      <w:szCs w:val="24"/>
      <w:lang w:eastAsia="tr-TR"/>
    </w:rPr>
  </w:style>
  <w:style w:type="paragraph" w:styleId="ListeParagraf">
    <w:name w:val="List Paragraph"/>
    <w:basedOn w:val="Normal"/>
    <w:uiPriority w:val="34"/>
    <w:qFormat/>
    <w:rsid w:val="001F40D3"/>
    <w:pPr>
      <w:ind w:left="720"/>
      <w:contextualSpacing/>
    </w:pPr>
  </w:style>
  <w:style w:type="paragraph" w:styleId="BalonMetni">
    <w:name w:val="Balloon Text"/>
    <w:basedOn w:val="Normal"/>
    <w:link w:val="BalonMetniChar"/>
    <w:uiPriority w:val="99"/>
    <w:semiHidden/>
    <w:unhideWhenUsed/>
    <w:rsid w:val="0000501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501F"/>
    <w:rPr>
      <w:rFonts w:ascii="Tahoma" w:hAnsi="Tahoma" w:cs="Tahoma"/>
      <w:sz w:val="16"/>
      <w:szCs w:val="16"/>
    </w:rPr>
  </w:style>
  <w:style w:type="table" w:styleId="TabloKlavuzu">
    <w:name w:val="Table Grid"/>
    <w:basedOn w:val="NormalTablo"/>
    <w:uiPriority w:val="59"/>
    <w:rsid w:val="00150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Liste2">
    <w:name w:val="Medium List 2"/>
    <w:basedOn w:val="NormalTablo"/>
    <w:uiPriority w:val="66"/>
    <w:rsid w:val="00325AE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stbilgi">
    <w:name w:val="header"/>
    <w:basedOn w:val="Normal"/>
    <w:link w:val="stbilgiChar"/>
    <w:uiPriority w:val="99"/>
    <w:unhideWhenUsed/>
    <w:rsid w:val="009320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20F5"/>
  </w:style>
  <w:style w:type="paragraph" w:styleId="Altbilgi">
    <w:name w:val="footer"/>
    <w:basedOn w:val="Normal"/>
    <w:link w:val="AltbilgiChar"/>
    <w:uiPriority w:val="99"/>
    <w:unhideWhenUsed/>
    <w:rsid w:val="009320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20F5"/>
  </w:style>
  <w:style w:type="character" w:styleId="SatrNumaras">
    <w:name w:val="line number"/>
    <w:basedOn w:val="VarsaylanParagrafYazTipi"/>
    <w:uiPriority w:val="99"/>
    <w:semiHidden/>
    <w:unhideWhenUsed/>
    <w:rsid w:val="008A2B9F"/>
  </w:style>
  <w:style w:type="character" w:styleId="Kpr">
    <w:name w:val="Hyperlink"/>
    <w:basedOn w:val="VarsaylanParagrafYazTipi"/>
    <w:uiPriority w:val="99"/>
    <w:semiHidden/>
    <w:unhideWhenUsed/>
    <w:rsid w:val="009C3B92"/>
    <w:rPr>
      <w:color w:val="0000FF"/>
      <w:u w:val="single"/>
    </w:rPr>
  </w:style>
  <w:style w:type="character" w:styleId="zlenenKpr">
    <w:name w:val="FollowedHyperlink"/>
    <w:basedOn w:val="VarsaylanParagrafYazTipi"/>
    <w:uiPriority w:val="99"/>
    <w:semiHidden/>
    <w:unhideWhenUsed/>
    <w:rsid w:val="009C3B92"/>
    <w:rPr>
      <w:color w:val="800080"/>
      <w:u w:val="single"/>
    </w:rPr>
  </w:style>
  <w:style w:type="paragraph" w:customStyle="1" w:styleId="xl68">
    <w:name w:val="xl68"/>
    <w:basedOn w:val="Normal"/>
    <w:rsid w:val="009C3B92"/>
    <w:pPr>
      <w:spacing w:before="100" w:beforeAutospacing="1" w:after="100" w:afterAutospacing="1" w:line="240" w:lineRule="auto"/>
    </w:pPr>
    <w:rPr>
      <w:rFonts w:ascii="Arial" w:eastAsia="Times New Roman" w:hAnsi="Arial" w:cs="Arial"/>
      <w:sz w:val="20"/>
      <w:szCs w:val="20"/>
      <w:lang w:eastAsia="tr-TR"/>
    </w:rPr>
  </w:style>
  <w:style w:type="paragraph" w:customStyle="1" w:styleId="xl69">
    <w:name w:val="xl69"/>
    <w:basedOn w:val="Normal"/>
    <w:rsid w:val="009C3B92"/>
    <w:pPr>
      <w:spacing w:before="100" w:beforeAutospacing="1" w:after="100" w:afterAutospacing="1" w:line="240" w:lineRule="auto"/>
    </w:pPr>
    <w:rPr>
      <w:rFonts w:ascii="Arial" w:eastAsia="Times New Roman" w:hAnsi="Arial" w:cs="Arial"/>
      <w:sz w:val="24"/>
      <w:szCs w:val="24"/>
      <w:lang w:eastAsia="tr-TR"/>
    </w:rPr>
  </w:style>
  <w:style w:type="paragraph" w:customStyle="1" w:styleId="xl70">
    <w:name w:val="xl70"/>
    <w:basedOn w:val="Normal"/>
    <w:rsid w:val="009C3B92"/>
    <w:pPr>
      <w:spacing w:before="100" w:beforeAutospacing="1" w:after="100" w:afterAutospacing="1" w:line="240" w:lineRule="auto"/>
      <w:textAlignment w:val="center"/>
    </w:pPr>
    <w:rPr>
      <w:rFonts w:ascii="Arial" w:eastAsia="Times New Roman" w:hAnsi="Arial" w:cs="Arial"/>
      <w:sz w:val="24"/>
      <w:szCs w:val="24"/>
      <w:lang w:eastAsia="tr-TR"/>
    </w:rPr>
  </w:style>
  <w:style w:type="paragraph" w:customStyle="1" w:styleId="xl71">
    <w:name w:val="xl71"/>
    <w:basedOn w:val="Normal"/>
    <w:rsid w:val="009C3B92"/>
    <w:pP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72">
    <w:name w:val="xl72"/>
    <w:basedOn w:val="Normal"/>
    <w:rsid w:val="009C3B92"/>
    <w:pPr>
      <w:spacing w:before="100" w:beforeAutospacing="1" w:after="100" w:afterAutospacing="1" w:line="240" w:lineRule="auto"/>
    </w:pPr>
    <w:rPr>
      <w:rFonts w:ascii="Arial" w:eastAsia="Times New Roman" w:hAnsi="Arial" w:cs="Arial"/>
      <w:sz w:val="16"/>
      <w:szCs w:val="16"/>
      <w:lang w:eastAsia="tr-TR"/>
    </w:rPr>
  </w:style>
  <w:style w:type="paragraph" w:customStyle="1" w:styleId="xl73">
    <w:name w:val="xl73"/>
    <w:basedOn w:val="Normal"/>
    <w:rsid w:val="009C3B92"/>
    <w:pPr>
      <w:spacing w:before="100" w:beforeAutospacing="1" w:after="100" w:afterAutospacing="1" w:line="240" w:lineRule="auto"/>
    </w:pPr>
    <w:rPr>
      <w:rFonts w:ascii="Arial" w:eastAsia="Times New Roman" w:hAnsi="Arial" w:cs="Arial"/>
      <w:b/>
      <w:bCs/>
      <w:sz w:val="16"/>
      <w:szCs w:val="16"/>
      <w:lang w:eastAsia="tr-TR"/>
    </w:rPr>
  </w:style>
  <w:style w:type="paragraph" w:customStyle="1" w:styleId="xl74">
    <w:name w:val="xl74"/>
    <w:basedOn w:val="Normal"/>
    <w:rsid w:val="009C3B92"/>
    <w:pPr>
      <w:spacing w:before="100" w:beforeAutospacing="1" w:after="100" w:afterAutospacing="1" w:line="240" w:lineRule="auto"/>
    </w:pPr>
    <w:rPr>
      <w:rFonts w:ascii="Arial" w:eastAsia="Times New Roman" w:hAnsi="Arial" w:cs="Arial"/>
      <w:b/>
      <w:bCs/>
      <w:sz w:val="24"/>
      <w:szCs w:val="24"/>
      <w:lang w:eastAsia="tr-TR"/>
    </w:rPr>
  </w:style>
  <w:style w:type="paragraph" w:customStyle="1" w:styleId="xl75">
    <w:name w:val="xl75"/>
    <w:basedOn w:val="Normal"/>
    <w:rsid w:val="009C3B92"/>
    <w:pPr>
      <w:spacing w:before="100" w:beforeAutospacing="1" w:after="100" w:afterAutospacing="1" w:line="240" w:lineRule="auto"/>
    </w:pPr>
    <w:rPr>
      <w:rFonts w:ascii="Arial" w:eastAsia="Times New Roman" w:hAnsi="Arial" w:cs="Arial"/>
      <w:sz w:val="24"/>
      <w:szCs w:val="24"/>
      <w:lang w:eastAsia="tr-TR"/>
    </w:rPr>
  </w:style>
  <w:style w:type="paragraph" w:customStyle="1" w:styleId="xl76">
    <w:name w:val="xl76"/>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77">
    <w:name w:val="xl77"/>
    <w:basedOn w:val="Normal"/>
    <w:rsid w:val="009C3B92"/>
    <w:pP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78">
    <w:name w:val="xl78"/>
    <w:basedOn w:val="Normal"/>
    <w:rsid w:val="009C3B92"/>
    <w:pP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79">
    <w:name w:val="xl79"/>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80">
    <w:name w:val="xl80"/>
    <w:basedOn w:val="Normal"/>
    <w:rsid w:val="009C3B92"/>
    <w:pPr>
      <w:spacing w:before="100" w:beforeAutospacing="1" w:after="100" w:afterAutospacing="1" w:line="240" w:lineRule="auto"/>
    </w:pPr>
    <w:rPr>
      <w:rFonts w:ascii="Arial" w:eastAsia="Times New Roman" w:hAnsi="Arial" w:cs="Arial"/>
      <w:sz w:val="20"/>
      <w:szCs w:val="20"/>
      <w:lang w:eastAsia="tr-TR"/>
    </w:rPr>
  </w:style>
  <w:style w:type="paragraph" w:customStyle="1" w:styleId="xl81">
    <w:name w:val="xl81"/>
    <w:basedOn w:val="Normal"/>
    <w:rsid w:val="009C3B92"/>
    <w:pPr>
      <w:spacing w:before="100" w:beforeAutospacing="1" w:after="100" w:afterAutospacing="1" w:line="240" w:lineRule="auto"/>
    </w:pPr>
    <w:rPr>
      <w:rFonts w:ascii="Arial" w:eastAsia="Times New Roman" w:hAnsi="Arial" w:cs="Arial"/>
      <w:b/>
      <w:bCs/>
      <w:sz w:val="20"/>
      <w:szCs w:val="20"/>
      <w:lang w:eastAsia="tr-TR"/>
    </w:rPr>
  </w:style>
  <w:style w:type="paragraph" w:customStyle="1" w:styleId="xl82">
    <w:name w:val="xl82"/>
    <w:basedOn w:val="Normal"/>
    <w:rsid w:val="009C3B92"/>
    <w:pP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83">
    <w:name w:val="xl83"/>
    <w:basedOn w:val="Normal"/>
    <w:rsid w:val="009C3B9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4">
    <w:name w:val="xl84"/>
    <w:basedOn w:val="Normal"/>
    <w:rsid w:val="009C3B92"/>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5">
    <w:name w:val="xl85"/>
    <w:basedOn w:val="Normal"/>
    <w:rsid w:val="009C3B92"/>
    <w:pPr>
      <w:pBdr>
        <w:top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6">
    <w:name w:val="xl86"/>
    <w:basedOn w:val="Normal"/>
    <w:rsid w:val="009C3B92"/>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7">
    <w:name w:val="xl87"/>
    <w:basedOn w:val="Normal"/>
    <w:rsid w:val="009C3B9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8">
    <w:name w:val="xl88"/>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9">
    <w:name w:val="xl89"/>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0">
    <w:name w:val="xl90"/>
    <w:basedOn w:val="Normal"/>
    <w:rsid w:val="009C3B9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1">
    <w:name w:val="xl91"/>
    <w:basedOn w:val="Normal"/>
    <w:rsid w:val="009C3B9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92">
    <w:name w:val="xl92"/>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3">
    <w:name w:val="xl93"/>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4">
    <w:name w:val="xl94"/>
    <w:basedOn w:val="Normal"/>
    <w:rsid w:val="009C3B9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5">
    <w:name w:val="xl95"/>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96">
    <w:name w:val="xl96"/>
    <w:basedOn w:val="Normal"/>
    <w:rsid w:val="009C3B9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7">
    <w:name w:val="xl97"/>
    <w:basedOn w:val="Normal"/>
    <w:rsid w:val="009C3B92"/>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98">
    <w:name w:val="xl98"/>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99">
    <w:name w:val="xl99"/>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0">
    <w:name w:val="xl100"/>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1">
    <w:name w:val="xl101"/>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02">
    <w:name w:val="xl102"/>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3">
    <w:name w:val="xl103"/>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4">
    <w:name w:val="xl104"/>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105">
    <w:name w:val="xl105"/>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6">
    <w:name w:val="xl106"/>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7">
    <w:name w:val="xl107"/>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08">
    <w:name w:val="xl108"/>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9">
    <w:name w:val="xl109"/>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0">
    <w:name w:val="xl110"/>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1">
    <w:name w:val="xl111"/>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12">
    <w:name w:val="xl112"/>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3">
    <w:name w:val="xl113"/>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14">
    <w:name w:val="xl114"/>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5">
    <w:name w:val="xl115"/>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6">
    <w:name w:val="xl116"/>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17">
    <w:name w:val="xl117"/>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18">
    <w:name w:val="xl118"/>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9">
    <w:name w:val="xl119"/>
    <w:basedOn w:val="Normal"/>
    <w:rsid w:val="009C3B92"/>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0">
    <w:name w:val="xl120"/>
    <w:basedOn w:val="Normal"/>
    <w:rsid w:val="009C3B92"/>
    <w:pPr>
      <w:pBdr>
        <w:top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1">
    <w:name w:val="xl121"/>
    <w:basedOn w:val="Normal"/>
    <w:rsid w:val="009C3B92"/>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2">
    <w:name w:val="xl122"/>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3">
    <w:name w:val="xl123"/>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4">
    <w:name w:val="xl124"/>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25">
    <w:name w:val="xl125"/>
    <w:basedOn w:val="Normal"/>
    <w:rsid w:val="009C3B9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6">
    <w:name w:val="xl126"/>
    <w:basedOn w:val="Normal"/>
    <w:rsid w:val="009C3B92"/>
    <w:pP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7">
    <w:name w:val="xl127"/>
    <w:basedOn w:val="Normal"/>
    <w:rsid w:val="009C3B9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8">
    <w:name w:val="xl128"/>
    <w:basedOn w:val="Normal"/>
    <w:rsid w:val="009C3B9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9">
    <w:name w:val="xl129"/>
    <w:basedOn w:val="Normal"/>
    <w:rsid w:val="009C3B9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0">
    <w:name w:val="xl130"/>
    <w:basedOn w:val="Normal"/>
    <w:rsid w:val="009C3B9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1">
    <w:name w:val="xl131"/>
    <w:basedOn w:val="Normal"/>
    <w:rsid w:val="009C3B92"/>
    <w:pPr>
      <w:pBdr>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2">
    <w:name w:val="xl132"/>
    <w:basedOn w:val="Normal"/>
    <w:rsid w:val="009C3B9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3">
    <w:name w:val="xl133"/>
    <w:basedOn w:val="Normal"/>
    <w:rsid w:val="009C3B92"/>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4">
    <w:name w:val="xl134"/>
    <w:basedOn w:val="Normal"/>
    <w:rsid w:val="009C3B92"/>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5">
    <w:name w:val="xl135"/>
    <w:basedOn w:val="Normal"/>
    <w:rsid w:val="009C3B92"/>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20"/>
      <w:szCs w:val="20"/>
      <w:lang w:eastAsia="tr-TR"/>
    </w:rPr>
  </w:style>
  <w:style w:type="paragraph" w:customStyle="1" w:styleId="xl136">
    <w:name w:val="xl136"/>
    <w:basedOn w:val="Normal"/>
    <w:rsid w:val="009C3B92"/>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37">
    <w:name w:val="xl137"/>
    <w:basedOn w:val="Normal"/>
    <w:rsid w:val="009C3B92"/>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38">
    <w:name w:val="xl138"/>
    <w:basedOn w:val="Normal"/>
    <w:rsid w:val="009C3B92"/>
    <w:pPr>
      <w:pBdr>
        <w:top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eastAsia="tr-TR"/>
    </w:rPr>
  </w:style>
  <w:style w:type="paragraph" w:customStyle="1" w:styleId="xl139">
    <w:name w:val="xl139"/>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140">
    <w:name w:val="xl140"/>
    <w:basedOn w:val="Normal"/>
    <w:rsid w:val="009C3B92"/>
    <w:pPr>
      <w:pBdr>
        <w:top w:val="single" w:sz="8"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tr-TR"/>
    </w:rPr>
  </w:style>
  <w:style w:type="paragraph" w:customStyle="1" w:styleId="xl141">
    <w:name w:val="xl141"/>
    <w:basedOn w:val="Normal"/>
    <w:rsid w:val="009C3B92"/>
    <w:pP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42">
    <w:name w:val="xl142"/>
    <w:basedOn w:val="Normal"/>
    <w:rsid w:val="009C3B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3">
    <w:name w:val="xl143"/>
    <w:basedOn w:val="Normal"/>
    <w:rsid w:val="009C3B9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144">
    <w:name w:val="xl144"/>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45">
    <w:name w:val="xl145"/>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146">
    <w:name w:val="xl146"/>
    <w:basedOn w:val="Normal"/>
    <w:rsid w:val="009C3B9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7">
    <w:name w:val="xl147"/>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8">
    <w:name w:val="xl148"/>
    <w:basedOn w:val="Normal"/>
    <w:rsid w:val="009C3B92"/>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9">
    <w:name w:val="xl149"/>
    <w:basedOn w:val="Normal"/>
    <w:rsid w:val="009C3B92"/>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numbering" w:customStyle="1" w:styleId="ListeYok1">
    <w:name w:val="Liste Yok1"/>
    <w:next w:val="ListeYok"/>
    <w:uiPriority w:val="99"/>
    <w:semiHidden/>
    <w:unhideWhenUsed/>
    <w:rsid w:val="00DC702D"/>
  </w:style>
  <w:style w:type="paragraph" w:customStyle="1" w:styleId="xl65">
    <w:name w:val="xl65"/>
    <w:basedOn w:val="Normal"/>
    <w:rsid w:val="002A723E"/>
    <w:pPr>
      <w:pBdr>
        <w:top w:val="single" w:sz="4" w:space="0" w:color="000000"/>
        <w:left w:val="single" w:sz="4" w:space="0" w:color="000000"/>
        <w:bottom w:val="single" w:sz="8" w:space="0" w:color="000000"/>
        <w:right w:val="single" w:sz="4" w:space="0" w:color="000000"/>
      </w:pBdr>
      <w:shd w:val="clear" w:color="000000" w:fill="D7DEDE"/>
      <w:spacing w:before="100" w:beforeAutospacing="1" w:after="100" w:afterAutospacing="1" w:line="240" w:lineRule="auto"/>
      <w:jc w:val="center"/>
      <w:textAlignment w:val="center"/>
    </w:pPr>
    <w:rPr>
      <w:rFonts w:ascii="Calibri" w:eastAsia="Times New Roman" w:hAnsi="Calibri" w:cs="Calibri"/>
      <w:color w:val="000000"/>
      <w:sz w:val="16"/>
      <w:szCs w:val="16"/>
      <w:lang w:eastAsia="tr-TR"/>
    </w:rPr>
  </w:style>
  <w:style w:type="paragraph" w:customStyle="1" w:styleId="xl66">
    <w:name w:val="xl66"/>
    <w:basedOn w:val="Normal"/>
    <w:rsid w:val="002A723E"/>
    <w:pPr>
      <w:pBdr>
        <w:top w:val="single" w:sz="4" w:space="0" w:color="000000"/>
        <w:left w:val="single" w:sz="4" w:space="0" w:color="000000"/>
        <w:bottom w:val="single" w:sz="8" w:space="0" w:color="000000"/>
        <w:right w:val="single" w:sz="4" w:space="0" w:color="000000"/>
      </w:pBdr>
      <w:shd w:val="clear" w:color="000000" w:fill="D7DEDE"/>
      <w:spacing w:before="100" w:beforeAutospacing="1" w:after="100" w:afterAutospacing="1" w:line="240" w:lineRule="auto"/>
      <w:jc w:val="center"/>
      <w:textAlignment w:val="top"/>
    </w:pPr>
    <w:rPr>
      <w:rFonts w:ascii="Calibri" w:eastAsia="Times New Roman" w:hAnsi="Calibri" w:cs="Calibri"/>
      <w:color w:val="000000"/>
      <w:sz w:val="16"/>
      <w:szCs w:val="16"/>
      <w:lang w:eastAsia="tr-TR"/>
    </w:rPr>
  </w:style>
  <w:style w:type="paragraph" w:customStyle="1" w:styleId="xl67">
    <w:name w:val="xl67"/>
    <w:basedOn w:val="Normal"/>
    <w:rsid w:val="002A723E"/>
    <w:pPr>
      <w:pBdr>
        <w:top w:val="single" w:sz="4" w:space="0" w:color="000000"/>
        <w:left w:val="single" w:sz="4" w:space="0" w:color="000000"/>
        <w:bottom w:val="single" w:sz="8" w:space="0" w:color="000000"/>
        <w:right w:val="single" w:sz="4" w:space="0" w:color="000000"/>
      </w:pBdr>
      <w:shd w:val="clear" w:color="000000" w:fill="D7DEDE"/>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325AE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tr-TR"/>
    </w:rPr>
  </w:style>
  <w:style w:type="paragraph" w:styleId="Balk2">
    <w:name w:val="heading 2"/>
    <w:basedOn w:val="Normal"/>
    <w:next w:val="Normal"/>
    <w:link w:val="Balk2Char"/>
    <w:uiPriority w:val="9"/>
    <w:unhideWhenUsed/>
    <w:qFormat/>
    <w:rsid w:val="0044586C"/>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tr-TR"/>
    </w:rPr>
  </w:style>
  <w:style w:type="paragraph" w:styleId="Balk3">
    <w:name w:val="heading 3"/>
    <w:basedOn w:val="Normal"/>
    <w:next w:val="Normal"/>
    <w:link w:val="Balk3Char"/>
    <w:uiPriority w:val="9"/>
    <w:unhideWhenUsed/>
    <w:qFormat/>
    <w:rsid w:val="0044586C"/>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25AE7"/>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44586C"/>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44586C"/>
    <w:rPr>
      <w:rFonts w:asciiTheme="majorHAnsi" w:eastAsiaTheme="majorEastAsia" w:hAnsiTheme="majorHAnsi" w:cstheme="majorBidi"/>
      <w:b/>
      <w:bCs/>
      <w:color w:val="4F81BD" w:themeColor="accent1"/>
      <w:sz w:val="24"/>
      <w:szCs w:val="24"/>
      <w:lang w:eastAsia="tr-TR"/>
    </w:rPr>
  </w:style>
  <w:style w:type="paragraph" w:styleId="ListeParagraf">
    <w:name w:val="List Paragraph"/>
    <w:basedOn w:val="Normal"/>
    <w:uiPriority w:val="34"/>
    <w:qFormat/>
    <w:rsid w:val="001F40D3"/>
    <w:pPr>
      <w:ind w:left="720"/>
      <w:contextualSpacing/>
    </w:pPr>
  </w:style>
  <w:style w:type="paragraph" w:styleId="BalonMetni">
    <w:name w:val="Balloon Text"/>
    <w:basedOn w:val="Normal"/>
    <w:link w:val="BalonMetniChar"/>
    <w:uiPriority w:val="99"/>
    <w:semiHidden/>
    <w:unhideWhenUsed/>
    <w:rsid w:val="0000501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501F"/>
    <w:rPr>
      <w:rFonts w:ascii="Tahoma" w:hAnsi="Tahoma" w:cs="Tahoma"/>
      <w:sz w:val="16"/>
      <w:szCs w:val="16"/>
    </w:rPr>
  </w:style>
  <w:style w:type="table" w:styleId="TabloKlavuzu">
    <w:name w:val="Table Grid"/>
    <w:basedOn w:val="NormalTablo"/>
    <w:uiPriority w:val="59"/>
    <w:rsid w:val="00150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Liste2">
    <w:name w:val="Medium List 2"/>
    <w:basedOn w:val="NormalTablo"/>
    <w:uiPriority w:val="66"/>
    <w:rsid w:val="00325AE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stbilgi">
    <w:name w:val="header"/>
    <w:basedOn w:val="Normal"/>
    <w:link w:val="stbilgiChar"/>
    <w:uiPriority w:val="99"/>
    <w:unhideWhenUsed/>
    <w:rsid w:val="009320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20F5"/>
  </w:style>
  <w:style w:type="paragraph" w:styleId="Altbilgi">
    <w:name w:val="footer"/>
    <w:basedOn w:val="Normal"/>
    <w:link w:val="AltbilgiChar"/>
    <w:uiPriority w:val="99"/>
    <w:unhideWhenUsed/>
    <w:rsid w:val="009320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20F5"/>
  </w:style>
  <w:style w:type="character" w:styleId="SatrNumaras">
    <w:name w:val="line number"/>
    <w:basedOn w:val="VarsaylanParagrafYazTipi"/>
    <w:uiPriority w:val="99"/>
    <w:semiHidden/>
    <w:unhideWhenUsed/>
    <w:rsid w:val="008A2B9F"/>
  </w:style>
  <w:style w:type="character" w:styleId="Kpr">
    <w:name w:val="Hyperlink"/>
    <w:basedOn w:val="VarsaylanParagrafYazTipi"/>
    <w:uiPriority w:val="99"/>
    <w:semiHidden/>
    <w:unhideWhenUsed/>
    <w:rsid w:val="009C3B92"/>
    <w:rPr>
      <w:color w:val="0000FF"/>
      <w:u w:val="single"/>
    </w:rPr>
  </w:style>
  <w:style w:type="character" w:styleId="zlenenKpr">
    <w:name w:val="FollowedHyperlink"/>
    <w:basedOn w:val="VarsaylanParagrafYazTipi"/>
    <w:uiPriority w:val="99"/>
    <w:semiHidden/>
    <w:unhideWhenUsed/>
    <w:rsid w:val="009C3B92"/>
    <w:rPr>
      <w:color w:val="800080"/>
      <w:u w:val="single"/>
    </w:rPr>
  </w:style>
  <w:style w:type="paragraph" w:customStyle="1" w:styleId="xl68">
    <w:name w:val="xl68"/>
    <w:basedOn w:val="Normal"/>
    <w:rsid w:val="009C3B92"/>
    <w:pPr>
      <w:spacing w:before="100" w:beforeAutospacing="1" w:after="100" w:afterAutospacing="1" w:line="240" w:lineRule="auto"/>
    </w:pPr>
    <w:rPr>
      <w:rFonts w:ascii="Arial" w:eastAsia="Times New Roman" w:hAnsi="Arial" w:cs="Arial"/>
      <w:sz w:val="20"/>
      <w:szCs w:val="20"/>
      <w:lang w:eastAsia="tr-TR"/>
    </w:rPr>
  </w:style>
  <w:style w:type="paragraph" w:customStyle="1" w:styleId="xl69">
    <w:name w:val="xl69"/>
    <w:basedOn w:val="Normal"/>
    <w:rsid w:val="009C3B92"/>
    <w:pPr>
      <w:spacing w:before="100" w:beforeAutospacing="1" w:after="100" w:afterAutospacing="1" w:line="240" w:lineRule="auto"/>
    </w:pPr>
    <w:rPr>
      <w:rFonts w:ascii="Arial" w:eastAsia="Times New Roman" w:hAnsi="Arial" w:cs="Arial"/>
      <w:sz w:val="24"/>
      <w:szCs w:val="24"/>
      <w:lang w:eastAsia="tr-TR"/>
    </w:rPr>
  </w:style>
  <w:style w:type="paragraph" w:customStyle="1" w:styleId="xl70">
    <w:name w:val="xl70"/>
    <w:basedOn w:val="Normal"/>
    <w:rsid w:val="009C3B92"/>
    <w:pPr>
      <w:spacing w:before="100" w:beforeAutospacing="1" w:after="100" w:afterAutospacing="1" w:line="240" w:lineRule="auto"/>
      <w:textAlignment w:val="center"/>
    </w:pPr>
    <w:rPr>
      <w:rFonts w:ascii="Arial" w:eastAsia="Times New Roman" w:hAnsi="Arial" w:cs="Arial"/>
      <w:sz w:val="24"/>
      <w:szCs w:val="24"/>
      <w:lang w:eastAsia="tr-TR"/>
    </w:rPr>
  </w:style>
  <w:style w:type="paragraph" w:customStyle="1" w:styleId="xl71">
    <w:name w:val="xl71"/>
    <w:basedOn w:val="Normal"/>
    <w:rsid w:val="009C3B92"/>
    <w:pP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72">
    <w:name w:val="xl72"/>
    <w:basedOn w:val="Normal"/>
    <w:rsid w:val="009C3B92"/>
    <w:pPr>
      <w:spacing w:before="100" w:beforeAutospacing="1" w:after="100" w:afterAutospacing="1" w:line="240" w:lineRule="auto"/>
    </w:pPr>
    <w:rPr>
      <w:rFonts w:ascii="Arial" w:eastAsia="Times New Roman" w:hAnsi="Arial" w:cs="Arial"/>
      <w:sz w:val="16"/>
      <w:szCs w:val="16"/>
      <w:lang w:eastAsia="tr-TR"/>
    </w:rPr>
  </w:style>
  <w:style w:type="paragraph" w:customStyle="1" w:styleId="xl73">
    <w:name w:val="xl73"/>
    <w:basedOn w:val="Normal"/>
    <w:rsid w:val="009C3B92"/>
    <w:pPr>
      <w:spacing w:before="100" w:beforeAutospacing="1" w:after="100" w:afterAutospacing="1" w:line="240" w:lineRule="auto"/>
    </w:pPr>
    <w:rPr>
      <w:rFonts w:ascii="Arial" w:eastAsia="Times New Roman" w:hAnsi="Arial" w:cs="Arial"/>
      <w:b/>
      <w:bCs/>
      <w:sz w:val="16"/>
      <w:szCs w:val="16"/>
      <w:lang w:eastAsia="tr-TR"/>
    </w:rPr>
  </w:style>
  <w:style w:type="paragraph" w:customStyle="1" w:styleId="xl74">
    <w:name w:val="xl74"/>
    <w:basedOn w:val="Normal"/>
    <w:rsid w:val="009C3B92"/>
    <w:pPr>
      <w:spacing w:before="100" w:beforeAutospacing="1" w:after="100" w:afterAutospacing="1" w:line="240" w:lineRule="auto"/>
    </w:pPr>
    <w:rPr>
      <w:rFonts w:ascii="Arial" w:eastAsia="Times New Roman" w:hAnsi="Arial" w:cs="Arial"/>
      <w:b/>
      <w:bCs/>
      <w:sz w:val="24"/>
      <w:szCs w:val="24"/>
      <w:lang w:eastAsia="tr-TR"/>
    </w:rPr>
  </w:style>
  <w:style w:type="paragraph" w:customStyle="1" w:styleId="xl75">
    <w:name w:val="xl75"/>
    <w:basedOn w:val="Normal"/>
    <w:rsid w:val="009C3B92"/>
    <w:pPr>
      <w:spacing w:before="100" w:beforeAutospacing="1" w:after="100" w:afterAutospacing="1" w:line="240" w:lineRule="auto"/>
    </w:pPr>
    <w:rPr>
      <w:rFonts w:ascii="Arial" w:eastAsia="Times New Roman" w:hAnsi="Arial" w:cs="Arial"/>
      <w:sz w:val="24"/>
      <w:szCs w:val="24"/>
      <w:lang w:eastAsia="tr-TR"/>
    </w:rPr>
  </w:style>
  <w:style w:type="paragraph" w:customStyle="1" w:styleId="xl76">
    <w:name w:val="xl76"/>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77">
    <w:name w:val="xl77"/>
    <w:basedOn w:val="Normal"/>
    <w:rsid w:val="009C3B92"/>
    <w:pP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78">
    <w:name w:val="xl78"/>
    <w:basedOn w:val="Normal"/>
    <w:rsid w:val="009C3B92"/>
    <w:pP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79">
    <w:name w:val="xl79"/>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80">
    <w:name w:val="xl80"/>
    <w:basedOn w:val="Normal"/>
    <w:rsid w:val="009C3B92"/>
    <w:pPr>
      <w:spacing w:before="100" w:beforeAutospacing="1" w:after="100" w:afterAutospacing="1" w:line="240" w:lineRule="auto"/>
    </w:pPr>
    <w:rPr>
      <w:rFonts w:ascii="Arial" w:eastAsia="Times New Roman" w:hAnsi="Arial" w:cs="Arial"/>
      <w:sz w:val="20"/>
      <w:szCs w:val="20"/>
      <w:lang w:eastAsia="tr-TR"/>
    </w:rPr>
  </w:style>
  <w:style w:type="paragraph" w:customStyle="1" w:styleId="xl81">
    <w:name w:val="xl81"/>
    <w:basedOn w:val="Normal"/>
    <w:rsid w:val="009C3B92"/>
    <w:pPr>
      <w:spacing w:before="100" w:beforeAutospacing="1" w:after="100" w:afterAutospacing="1" w:line="240" w:lineRule="auto"/>
    </w:pPr>
    <w:rPr>
      <w:rFonts w:ascii="Arial" w:eastAsia="Times New Roman" w:hAnsi="Arial" w:cs="Arial"/>
      <w:b/>
      <w:bCs/>
      <w:sz w:val="20"/>
      <w:szCs w:val="20"/>
      <w:lang w:eastAsia="tr-TR"/>
    </w:rPr>
  </w:style>
  <w:style w:type="paragraph" w:customStyle="1" w:styleId="xl82">
    <w:name w:val="xl82"/>
    <w:basedOn w:val="Normal"/>
    <w:rsid w:val="009C3B92"/>
    <w:pP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83">
    <w:name w:val="xl83"/>
    <w:basedOn w:val="Normal"/>
    <w:rsid w:val="009C3B9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4">
    <w:name w:val="xl84"/>
    <w:basedOn w:val="Normal"/>
    <w:rsid w:val="009C3B92"/>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5">
    <w:name w:val="xl85"/>
    <w:basedOn w:val="Normal"/>
    <w:rsid w:val="009C3B92"/>
    <w:pPr>
      <w:pBdr>
        <w:top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6">
    <w:name w:val="xl86"/>
    <w:basedOn w:val="Normal"/>
    <w:rsid w:val="009C3B92"/>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7">
    <w:name w:val="xl87"/>
    <w:basedOn w:val="Normal"/>
    <w:rsid w:val="009C3B9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8">
    <w:name w:val="xl88"/>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9">
    <w:name w:val="xl89"/>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0">
    <w:name w:val="xl90"/>
    <w:basedOn w:val="Normal"/>
    <w:rsid w:val="009C3B9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1">
    <w:name w:val="xl91"/>
    <w:basedOn w:val="Normal"/>
    <w:rsid w:val="009C3B9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92">
    <w:name w:val="xl92"/>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3">
    <w:name w:val="xl93"/>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4">
    <w:name w:val="xl94"/>
    <w:basedOn w:val="Normal"/>
    <w:rsid w:val="009C3B9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5">
    <w:name w:val="xl95"/>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96">
    <w:name w:val="xl96"/>
    <w:basedOn w:val="Normal"/>
    <w:rsid w:val="009C3B9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7">
    <w:name w:val="xl97"/>
    <w:basedOn w:val="Normal"/>
    <w:rsid w:val="009C3B92"/>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98">
    <w:name w:val="xl98"/>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99">
    <w:name w:val="xl99"/>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0">
    <w:name w:val="xl100"/>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1">
    <w:name w:val="xl101"/>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02">
    <w:name w:val="xl102"/>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3">
    <w:name w:val="xl103"/>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4">
    <w:name w:val="xl104"/>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105">
    <w:name w:val="xl105"/>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6">
    <w:name w:val="xl106"/>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7">
    <w:name w:val="xl107"/>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08">
    <w:name w:val="xl108"/>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9">
    <w:name w:val="xl109"/>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0">
    <w:name w:val="xl110"/>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1">
    <w:name w:val="xl111"/>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12">
    <w:name w:val="xl112"/>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3">
    <w:name w:val="xl113"/>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14">
    <w:name w:val="xl114"/>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5">
    <w:name w:val="xl115"/>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6">
    <w:name w:val="xl116"/>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17">
    <w:name w:val="xl117"/>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18">
    <w:name w:val="xl118"/>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9">
    <w:name w:val="xl119"/>
    <w:basedOn w:val="Normal"/>
    <w:rsid w:val="009C3B92"/>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0">
    <w:name w:val="xl120"/>
    <w:basedOn w:val="Normal"/>
    <w:rsid w:val="009C3B92"/>
    <w:pPr>
      <w:pBdr>
        <w:top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1">
    <w:name w:val="xl121"/>
    <w:basedOn w:val="Normal"/>
    <w:rsid w:val="009C3B92"/>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2">
    <w:name w:val="xl122"/>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3">
    <w:name w:val="xl123"/>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4">
    <w:name w:val="xl124"/>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25">
    <w:name w:val="xl125"/>
    <w:basedOn w:val="Normal"/>
    <w:rsid w:val="009C3B9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6">
    <w:name w:val="xl126"/>
    <w:basedOn w:val="Normal"/>
    <w:rsid w:val="009C3B92"/>
    <w:pP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7">
    <w:name w:val="xl127"/>
    <w:basedOn w:val="Normal"/>
    <w:rsid w:val="009C3B9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8">
    <w:name w:val="xl128"/>
    <w:basedOn w:val="Normal"/>
    <w:rsid w:val="009C3B9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9">
    <w:name w:val="xl129"/>
    <w:basedOn w:val="Normal"/>
    <w:rsid w:val="009C3B9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0">
    <w:name w:val="xl130"/>
    <w:basedOn w:val="Normal"/>
    <w:rsid w:val="009C3B9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1">
    <w:name w:val="xl131"/>
    <w:basedOn w:val="Normal"/>
    <w:rsid w:val="009C3B92"/>
    <w:pPr>
      <w:pBdr>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2">
    <w:name w:val="xl132"/>
    <w:basedOn w:val="Normal"/>
    <w:rsid w:val="009C3B9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3">
    <w:name w:val="xl133"/>
    <w:basedOn w:val="Normal"/>
    <w:rsid w:val="009C3B92"/>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4">
    <w:name w:val="xl134"/>
    <w:basedOn w:val="Normal"/>
    <w:rsid w:val="009C3B92"/>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5">
    <w:name w:val="xl135"/>
    <w:basedOn w:val="Normal"/>
    <w:rsid w:val="009C3B92"/>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20"/>
      <w:szCs w:val="20"/>
      <w:lang w:eastAsia="tr-TR"/>
    </w:rPr>
  </w:style>
  <w:style w:type="paragraph" w:customStyle="1" w:styleId="xl136">
    <w:name w:val="xl136"/>
    <w:basedOn w:val="Normal"/>
    <w:rsid w:val="009C3B92"/>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37">
    <w:name w:val="xl137"/>
    <w:basedOn w:val="Normal"/>
    <w:rsid w:val="009C3B92"/>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38">
    <w:name w:val="xl138"/>
    <w:basedOn w:val="Normal"/>
    <w:rsid w:val="009C3B92"/>
    <w:pPr>
      <w:pBdr>
        <w:top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eastAsia="tr-TR"/>
    </w:rPr>
  </w:style>
  <w:style w:type="paragraph" w:customStyle="1" w:styleId="xl139">
    <w:name w:val="xl139"/>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140">
    <w:name w:val="xl140"/>
    <w:basedOn w:val="Normal"/>
    <w:rsid w:val="009C3B92"/>
    <w:pPr>
      <w:pBdr>
        <w:top w:val="single" w:sz="8"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tr-TR"/>
    </w:rPr>
  </w:style>
  <w:style w:type="paragraph" w:customStyle="1" w:styleId="xl141">
    <w:name w:val="xl141"/>
    <w:basedOn w:val="Normal"/>
    <w:rsid w:val="009C3B92"/>
    <w:pP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42">
    <w:name w:val="xl142"/>
    <w:basedOn w:val="Normal"/>
    <w:rsid w:val="009C3B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3">
    <w:name w:val="xl143"/>
    <w:basedOn w:val="Normal"/>
    <w:rsid w:val="009C3B9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144">
    <w:name w:val="xl144"/>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45">
    <w:name w:val="xl145"/>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146">
    <w:name w:val="xl146"/>
    <w:basedOn w:val="Normal"/>
    <w:rsid w:val="009C3B9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7">
    <w:name w:val="xl147"/>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8">
    <w:name w:val="xl148"/>
    <w:basedOn w:val="Normal"/>
    <w:rsid w:val="009C3B92"/>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9">
    <w:name w:val="xl149"/>
    <w:basedOn w:val="Normal"/>
    <w:rsid w:val="009C3B92"/>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numbering" w:customStyle="1" w:styleId="ListeYok1">
    <w:name w:val="Liste Yok1"/>
    <w:next w:val="ListeYok"/>
    <w:uiPriority w:val="99"/>
    <w:semiHidden/>
    <w:unhideWhenUsed/>
    <w:rsid w:val="00DC702D"/>
  </w:style>
  <w:style w:type="paragraph" w:customStyle="1" w:styleId="xl65">
    <w:name w:val="xl65"/>
    <w:basedOn w:val="Normal"/>
    <w:rsid w:val="002A723E"/>
    <w:pPr>
      <w:pBdr>
        <w:top w:val="single" w:sz="4" w:space="0" w:color="000000"/>
        <w:left w:val="single" w:sz="4" w:space="0" w:color="000000"/>
        <w:bottom w:val="single" w:sz="8" w:space="0" w:color="000000"/>
        <w:right w:val="single" w:sz="4" w:space="0" w:color="000000"/>
      </w:pBdr>
      <w:shd w:val="clear" w:color="000000" w:fill="D7DEDE"/>
      <w:spacing w:before="100" w:beforeAutospacing="1" w:after="100" w:afterAutospacing="1" w:line="240" w:lineRule="auto"/>
      <w:jc w:val="center"/>
      <w:textAlignment w:val="center"/>
    </w:pPr>
    <w:rPr>
      <w:rFonts w:ascii="Calibri" w:eastAsia="Times New Roman" w:hAnsi="Calibri" w:cs="Calibri"/>
      <w:color w:val="000000"/>
      <w:sz w:val="16"/>
      <w:szCs w:val="16"/>
      <w:lang w:eastAsia="tr-TR"/>
    </w:rPr>
  </w:style>
  <w:style w:type="paragraph" w:customStyle="1" w:styleId="xl66">
    <w:name w:val="xl66"/>
    <w:basedOn w:val="Normal"/>
    <w:rsid w:val="002A723E"/>
    <w:pPr>
      <w:pBdr>
        <w:top w:val="single" w:sz="4" w:space="0" w:color="000000"/>
        <w:left w:val="single" w:sz="4" w:space="0" w:color="000000"/>
        <w:bottom w:val="single" w:sz="8" w:space="0" w:color="000000"/>
        <w:right w:val="single" w:sz="4" w:space="0" w:color="000000"/>
      </w:pBdr>
      <w:shd w:val="clear" w:color="000000" w:fill="D7DEDE"/>
      <w:spacing w:before="100" w:beforeAutospacing="1" w:after="100" w:afterAutospacing="1" w:line="240" w:lineRule="auto"/>
      <w:jc w:val="center"/>
      <w:textAlignment w:val="top"/>
    </w:pPr>
    <w:rPr>
      <w:rFonts w:ascii="Calibri" w:eastAsia="Times New Roman" w:hAnsi="Calibri" w:cs="Calibri"/>
      <w:color w:val="000000"/>
      <w:sz w:val="16"/>
      <w:szCs w:val="16"/>
      <w:lang w:eastAsia="tr-TR"/>
    </w:rPr>
  </w:style>
  <w:style w:type="paragraph" w:customStyle="1" w:styleId="xl67">
    <w:name w:val="xl67"/>
    <w:basedOn w:val="Normal"/>
    <w:rsid w:val="002A723E"/>
    <w:pPr>
      <w:pBdr>
        <w:top w:val="single" w:sz="4" w:space="0" w:color="000000"/>
        <w:left w:val="single" w:sz="4" w:space="0" w:color="000000"/>
        <w:bottom w:val="single" w:sz="8" w:space="0" w:color="000000"/>
        <w:right w:val="single" w:sz="4" w:space="0" w:color="000000"/>
      </w:pBdr>
      <w:shd w:val="clear" w:color="000000" w:fill="D7DEDE"/>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0775">
      <w:bodyDiv w:val="1"/>
      <w:marLeft w:val="0"/>
      <w:marRight w:val="0"/>
      <w:marTop w:val="0"/>
      <w:marBottom w:val="0"/>
      <w:divBdr>
        <w:top w:val="none" w:sz="0" w:space="0" w:color="auto"/>
        <w:left w:val="none" w:sz="0" w:space="0" w:color="auto"/>
        <w:bottom w:val="none" w:sz="0" w:space="0" w:color="auto"/>
        <w:right w:val="none" w:sz="0" w:space="0" w:color="auto"/>
      </w:divBdr>
    </w:div>
    <w:div w:id="38556526">
      <w:bodyDiv w:val="1"/>
      <w:marLeft w:val="0"/>
      <w:marRight w:val="0"/>
      <w:marTop w:val="0"/>
      <w:marBottom w:val="0"/>
      <w:divBdr>
        <w:top w:val="none" w:sz="0" w:space="0" w:color="auto"/>
        <w:left w:val="none" w:sz="0" w:space="0" w:color="auto"/>
        <w:bottom w:val="none" w:sz="0" w:space="0" w:color="auto"/>
        <w:right w:val="none" w:sz="0" w:space="0" w:color="auto"/>
      </w:divBdr>
    </w:div>
    <w:div w:id="58018059">
      <w:bodyDiv w:val="1"/>
      <w:marLeft w:val="0"/>
      <w:marRight w:val="0"/>
      <w:marTop w:val="0"/>
      <w:marBottom w:val="0"/>
      <w:divBdr>
        <w:top w:val="none" w:sz="0" w:space="0" w:color="auto"/>
        <w:left w:val="none" w:sz="0" w:space="0" w:color="auto"/>
        <w:bottom w:val="none" w:sz="0" w:space="0" w:color="auto"/>
        <w:right w:val="none" w:sz="0" w:space="0" w:color="auto"/>
      </w:divBdr>
    </w:div>
    <w:div w:id="87506724">
      <w:bodyDiv w:val="1"/>
      <w:marLeft w:val="0"/>
      <w:marRight w:val="0"/>
      <w:marTop w:val="0"/>
      <w:marBottom w:val="0"/>
      <w:divBdr>
        <w:top w:val="none" w:sz="0" w:space="0" w:color="auto"/>
        <w:left w:val="none" w:sz="0" w:space="0" w:color="auto"/>
        <w:bottom w:val="none" w:sz="0" w:space="0" w:color="auto"/>
        <w:right w:val="none" w:sz="0" w:space="0" w:color="auto"/>
      </w:divBdr>
    </w:div>
    <w:div w:id="101414719">
      <w:bodyDiv w:val="1"/>
      <w:marLeft w:val="0"/>
      <w:marRight w:val="0"/>
      <w:marTop w:val="0"/>
      <w:marBottom w:val="0"/>
      <w:divBdr>
        <w:top w:val="none" w:sz="0" w:space="0" w:color="auto"/>
        <w:left w:val="none" w:sz="0" w:space="0" w:color="auto"/>
        <w:bottom w:val="none" w:sz="0" w:space="0" w:color="auto"/>
        <w:right w:val="none" w:sz="0" w:space="0" w:color="auto"/>
      </w:divBdr>
    </w:div>
    <w:div w:id="162015136">
      <w:bodyDiv w:val="1"/>
      <w:marLeft w:val="0"/>
      <w:marRight w:val="0"/>
      <w:marTop w:val="0"/>
      <w:marBottom w:val="0"/>
      <w:divBdr>
        <w:top w:val="none" w:sz="0" w:space="0" w:color="auto"/>
        <w:left w:val="none" w:sz="0" w:space="0" w:color="auto"/>
        <w:bottom w:val="none" w:sz="0" w:space="0" w:color="auto"/>
        <w:right w:val="none" w:sz="0" w:space="0" w:color="auto"/>
      </w:divBdr>
    </w:div>
    <w:div w:id="166601851">
      <w:bodyDiv w:val="1"/>
      <w:marLeft w:val="0"/>
      <w:marRight w:val="0"/>
      <w:marTop w:val="0"/>
      <w:marBottom w:val="0"/>
      <w:divBdr>
        <w:top w:val="none" w:sz="0" w:space="0" w:color="auto"/>
        <w:left w:val="none" w:sz="0" w:space="0" w:color="auto"/>
        <w:bottom w:val="none" w:sz="0" w:space="0" w:color="auto"/>
        <w:right w:val="none" w:sz="0" w:space="0" w:color="auto"/>
      </w:divBdr>
    </w:div>
    <w:div w:id="202179799">
      <w:bodyDiv w:val="1"/>
      <w:marLeft w:val="0"/>
      <w:marRight w:val="0"/>
      <w:marTop w:val="0"/>
      <w:marBottom w:val="0"/>
      <w:divBdr>
        <w:top w:val="none" w:sz="0" w:space="0" w:color="auto"/>
        <w:left w:val="none" w:sz="0" w:space="0" w:color="auto"/>
        <w:bottom w:val="none" w:sz="0" w:space="0" w:color="auto"/>
        <w:right w:val="none" w:sz="0" w:space="0" w:color="auto"/>
      </w:divBdr>
    </w:div>
    <w:div w:id="232394567">
      <w:bodyDiv w:val="1"/>
      <w:marLeft w:val="0"/>
      <w:marRight w:val="0"/>
      <w:marTop w:val="0"/>
      <w:marBottom w:val="0"/>
      <w:divBdr>
        <w:top w:val="none" w:sz="0" w:space="0" w:color="auto"/>
        <w:left w:val="none" w:sz="0" w:space="0" w:color="auto"/>
        <w:bottom w:val="none" w:sz="0" w:space="0" w:color="auto"/>
        <w:right w:val="none" w:sz="0" w:space="0" w:color="auto"/>
      </w:divBdr>
    </w:div>
    <w:div w:id="233440651">
      <w:bodyDiv w:val="1"/>
      <w:marLeft w:val="0"/>
      <w:marRight w:val="0"/>
      <w:marTop w:val="0"/>
      <w:marBottom w:val="0"/>
      <w:divBdr>
        <w:top w:val="none" w:sz="0" w:space="0" w:color="auto"/>
        <w:left w:val="none" w:sz="0" w:space="0" w:color="auto"/>
        <w:bottom w:val="none" w:sz="0" w:space="0" w:color="auto"/>
        <w:right w:val="none" w:sz="0" w:space="0" w:color="auto"/>
      </w:divBdr>
    </w:div>
    <w:div w:id="268509732">
      <w:bodyDiv w:val="1"/>
      <w:marLeft w:val="0"/>
      <w:marRight w:val="0"/>
      <w:marTop w:val="0"/>
      <w:marBottom w:val="0"/>
      <w:divBdr>
        <w:top w:val="none" w:sz="0" w:space="0" w:color="auto"/>
        <w:left w:val="none" w:sz="0" w:space="0" w:color="auto"/>
        <w:bottom w:val="none" w:sz="0" w:space="0" w:color="auto"/>
        <w:right w:val="none" w:sz="0" w:space="0" w:color="auto"/>
      </w:divBdr>
    </w:div>
    <w:div w:id="272054730">
      <w:bodyDiv w:val="1"/>
      <w:marLeft w:val="0"/>
      <w:marRight w:val="0"/>
      <w:marTop w:val="0"/>
      <w:marBottom w:val="0"/>
      <w:divBdr>
        <w:top w:val="none" w:sz="0" w:space="0" w:color="auto"/>
        <w:left w:val="none" w:sz="0" w:space="0" w:color="auto"/>
        <w:bottom w:val="none" w:sz="0" w:space="0" w:color="auto"/>
        <w:right w:val="none" w:sz="0" w:space="0" w:color="auto"/>
      </w:divBdr>
    </w:div>
    <w:div w:id="459806018">
      <w:bodyDiv w:val="1"/>
      <w:marLeft w:val="0"/>
      <w:marRight w:val="0"/>
      <w:marTop w:val="0"/>
      <w:marBottom w:val="0"/>
      <w:divBdr>
        <w:top w:val="none" w:sz="0" w:space="0" w:color="auto"/>
        <w:left w:val="none" w:sz="0" w:space="0" w:color="auto"/>
        <w:bottom w:val="none" w:sz="0" w:space="0" w:color="auto"/>
        <w:right w:val="none" w:sz="0" w:space="0" w:color="auto"/>
      </w:divBdr>
    </w:div>
    <w:div w:id="464810225">
      <w:bodyDiv w:val="1"/>
      <w:marLeft w:val="0"/>
      <w:marRight w:val="0"/>
      <w:marTop w:val="0"/>
      <w:marBottom w:val="0"/>
      <w:divBdr>
        <w:top w:val="none" w:sz="0" w:space="0" w:color="auto"/>
        <w:left w:val="none" w:sz="0" w:space="0" w:color="auto"/>
        <w:bottom w:val="none" w:sz="0" w:space="0" w:color="auto"/>
        <w:right w:val="none" w:sz="0" w:space="0" w:color="auto"/>
      </w:divBdr>
    </w:div>
    <w:div w:id="554244321">
      <w:bodyDiv w:val="1"/>
      <w:marLeft w:val="0"/>
      <w:marRight w:val="0"/>
      <w:marTop w:val="0"/>
      <w:marBottom w:val="0"/>
      <w:divBdr>
        <w:top w:val="none" w:sz="0" w:space="0" w:color="auto"/>
        <w:left w:val="none" w:sz="0" w:space="0" w:color="auto"/>
        <w:bottom w:val="none" w:sz="0" w:space="0" w:color="auto"/>
        <w:right w:val="none" w:sz="0" w:space="0" w:color="auto"/>
      </w:divBdr>
    </w:div>
    <w:div w:id="558058992">
      <w:bodyDiv w:val="1"/>
      <w:marLeft w:val="0"/>
      <w:marRight w:val="0"/>
      <w:marTop w:val="0"/>
      <w:marBottom w:val="0"/>
      <w:divBdr>
        <w:top w:val="none" w:sz="0" w:space="0" w:color="auto"/>
        <w:left w:val="none" w:sz="0" w:space="0" w:color="auto"/>
        <w:bottom w:val="none" w:sz="0" w:space="0" w:color="auto"/>
        <w:right w:val="none" w:sz="0" w:space="0" w:color="auto"/>
      </w:divBdr>
    </w:div>
    <w:div w:id="626082970">
      <w:bodyDiv w:val="1"/>
      <w:marLeft w:val="0"/>
      <w:marRight w:val="0"/>
      <w:marTop w:val="0"/>
      <w:marBottom w:val="0"/>
      <w:divBdr>
        <w:top w:val="none" w:sz="0" w:space="0" w:color="auto"/>
        <w:left w:val="none" w:sz="0" w:space="0" w:color="auto"/>
        <w:bottom w:val="none" w:sz="0" w:space="0" w:color="auto"/>
        <w:right w:val="none" w:sz="0" w:space="0" w:color="auto"/>
      </w:divBdr>
    </w:div>
    <w:div w:id="655960809">
      <w:bodyDiv w:val="1"/>
      <w:marLeft w:val="0"/>
      <w:marRight w:val="0"/>
      <w:marTop w:val="0"/>
      <w:marBottom w:val="0"/>
      <w:divBdr>
        <w:top w:val="none" w:sz="0" w:space="0" w:color="auto"/>
        <w:left w:val="none" w:sz="0" w:space="0" w:color="auto"/>
        <w:bottom w:val="none" w:sz="0" w:space="0" w:color="auto"/>
        <w:right w:val="none" w:sz="0" w:space="0" w:color="auto"/>
      </w:divBdr>
    </w:div>
    <w:div w:id="673993660">
      <w:bodyDiv w:val="1"/>
      <w:marLeft w:val="0"/>
      <w:marRight w:val="0"/>
      <w:marTop w:val="0"/>
      <w:marBottom w:val="0"/>
      <w:divBdr>
        <w:top w:val="none" w:sz="0" w:space="0" w:color="auto"/>
        <w:left w:val="none" w:sz="0" w:space="0" w:color="auto"/>
        <w:bottom w:val="none" w:sz="0" w:space="0" w:color="auto"/>
        <w:right w:val="none" w:sz="0" w:space="0" w:color="auto"/>
      </w:divBdr>
    </w:div>
    <w:div w:id="694503995">
      <w:bodyDiv w:val="1"/>
      <w:marLeft w:val="0"/>
      <w:marRight w:val="0"/>
      <w:marTop w:val="0"/>
      <w:marBottom w:val="0"/>
      <w:divBdr>
        <w:top w:val="none" w:sz="0" w:space="0" w:color="auto"/>
        <w:left w:val="none" w:sz="0" w:space="0" w:color="auto"/>
        <w:bottom w:val="none" w:sz="0" w:space="0" w:color="auto"/>
        <w:right w:val="none" w:sz="0" w:space="0" w:color="auto"/>
      </w:divBdr>
    </w:div>
    <w:div w:id="724524484">
      <w:bodyDiv w:val="1"/>
      <w:marLeft w:val="0"/>
      <w:marRight w:val="0"/>
      <w:marTop w:val="0"/>
      <w:marBottom w:val="0"/>
      <w:divBdr>
        <w:top w:val="none" w:sz="0" w:space="0" w:color="auto"/>
        <w:left w:val="none" w:sz="0" w:space="0" w:color="auto"/>
        <w:bottom w:val="none" w:sz="0" w:space="0" w:color="auto"/>
        <w:right w:val="none" w:sz="0" w:space="0" w:color="auto"/>
      </w:divBdr>
    </w:div>
    <w:div w:id="735783205">
      <w:bodyDiv w:val="1"/>
      <w:marLeft w:val="0"/>
      <w:marRight w:val="0"/>
      <w:marTop w:val="0"/>
      <w:marBottom w:val="0"/>
      <w:divBdr>
        <w:top w:val="none" w:sz="0" w:space="0" w:color="auto"/>
        <w:left w:val="none" w:sz="0" w:space="0" w:color="auto"/>
        <w:bottom w:val="none" w:sz="0" w:space="0" w:color="auto"/>
        <w:right w:val="none" w:sz="0" w:space="0" w:color="auto"/>
      </w:divBdr>
    </w:div>
    <w:div w:id="748356207">
      <w:bodyDiv w:val="1"/>
      <w:marLeft w:val="0"/>
      <w:marRight w:val="0"/>
      <w:marTop w:val="0"/>
      <w:marBottom w:val="0"/>
      <w:divBdr>
        <w:top w:val="none" w:sz="0" w:space="0" w:color="auto"/>
        <w:left w:val="none" w:sz="0" w:space="0" w:color="auto"/>
        <w:bottom w:val="none" w:sz="0" w:space="0" w:color="auto"/>
        <w:right w:val="none" w:sz="0" w:space="0" w:color="auto"/>
      </w:divBdr>
    </w:div>
    <w:div w:id="761028895">
      <w:bodyDiv w:val="1"/>
      <w:marLeft w:val="0"/>
      <w:marRight w:val="0"/>
      <w:marTop w:val="0"/>
      <w:marBottom w:val="0"/>
      <w:divBdr>
        <w:top w:val="none" w:sz="0" w:space="0" w:color="auto"/>
        <w:left w:val="none" w:sz="0" w:space="0" w:color="auto"/>
        <w:bottom w:val="none" w:sz="0" w:space="0" w:color="auto"/>
        <w:right w:val="none" w:sz="0" w:space="0" w:color="auto"/>
      </w:divBdr>
    </w:div>
    <w:div w:id="827745974">
      <w:bodyDiv w:val="1"/>
      <w:marLeft w:val="0"/>
      <w:marRight w:val="0"/>
      <w:marTop w:val="0"/>
      <w:marBottom w:val="0"/>
      <w:divBdr>
        <w:top w:val="none" w:sz="0" w:space="0" w:color="auto"/>
        <w:left w:val="none" w:sz="0" w:space="0" w:color="auto"/>
        <w:bottom w:val="none" w:sz="0" w:space="0" w:color="auto"/>
        <w:right w:val="none" w:sz="0" w:space="0" w:color="auto"/>
      </w:divBdr>
    </w:div>
    <w:div w:id="834875458">
      <w:bodyDiv w:val="1"/>
      <w:marLeft w:val="0"/>
      <w:marRight w:val="0"/>
      <w:marTop w:val="0"/>
      <w:marBottom w:val="0"/>
      <w:divBdr>
        <w:top w:val="none" w:sz="0" w:space="0" w:color="auto"/>
        <w:left w:val="none" w:sz="0" w:space="0" w:color="auto"/>
        <w:bottom w:val="none" w:sz="0" w:space="0" w:color="auto"/>
        <w:right w:val="none" w:sz="0" w:space="0" w:color="auto"/>
      </w:divBdr>
    </w:div>
    <w:div w:id="843252095">
      <w:bodyDiv w:val="1"/>
      <w:marLeft w:val="0"/>
      <w:marRight w:val="0"/>
      <w:marTop w:val="0"/>
      <w:marBottom w:val="0"/>
      <w:divBdr>
        <w:top w:val="none" w:sz="0" w:space="0" w:color="auto"/>
        <w:left w:val="none" w:sz="0" w:space="0" w:color="auto"/>
        <w:bottom w:val="none" w:sz="0" w:space="0" w:color="auto"/>
        <w:right w:val="none" w:sz="0" w:space="0" w:color="auto"/>
      </w:divBdr>
    </w:div>
    <w:div w:id="878905543">
      <w:bodyDiv w:val="1"/>
      <w:marLeft w:val="0"/>
      <w:marRight w:val="0"/>
      <w:marTop w:val="0"/>
      <w:marBottom w:val="0"/>
      <w:divBdr>
        <w:top w:val="none" w:sz="0" w:space="0" w:color="auto"/>
        <w:left w:val="none" w:sz="0" w:space="0" w:color="auto"/>
        <w:bottom w:val="none" w:sz="0" w:space="0" w:color="auto"/>
        <w:right w:val="none" w:sz="0" w:space="0" w:color="auto"/>
      </w:divBdr>
    </w:div>
    <w:div w:id="888421775">
      <w:bodyDiv w:val="1"/>
      <w:marLeft w:val="0"/>
      <w:marRight w:val="0"/>
      <w:marTop w:val="0"/>
      <w:marBottom w:val="0"/>
      <w:divBdr>
        <w:top w:val="none" w:sz="0" w:space="0" w:color="auto"/>
        <w:left w:val="none" w:sz="0" w:space="0" w:color="auto"/>
        <w:bottom w:val="none" w:sz="0" w:space="0" w:color="auto"/>
        <w:right w:val="none" w:sz="0" w:space="0" w:color="auto"/>
      </w:divBdr>
    </w:div>
    <w:div w:id="902834932">
      <w:bodyDiv w:val="1"/>
      <w:marLeft w:val="0"/>
      <w:marRight w:val="0"/>
      <w:marTop w:val="0"/>
      <w:marBottom w:val="0"/>
      <w:divBdr>
        <w:top w:val="none" w:sz="0" w:space="0" w:color="auto"/>
        <w:left w:val="none" w:sz="0" w:space="0" w:color="auto"/>
        <w:bottom w:val="none" w:sz="0" w:space="0" w:color="auto"/>
        <w:right w:val="none" w:sz="0" w:space="0" w:color="auto"/>
      </w:divBdr>
    </w:div>
    <w:div w:id="924731230">
      <w:bodyDiv w:val="1"/>
      <w:marLeft w:val="0"/>
      <w:marRight w:val="0"/>
      <w:marTop w:val="0"/>
      <w:marBottom w:val="0"/>
      <w:divBdr>
        <w:top w:val="none" w:sz="0" w:space="0" w:color="auto"/>
        <w:left w:val="none" w:sz="0" w:space="0" w:color="auto"/>
        <w:bottom w:val="none" w:sz="0" w:space="0" w:color="auto"/>
        <w:right w:val="none" w:sz="0" w:space="0" w:color="auto"/>
      </w:divBdr>
    </w:div>
    <w:div w:id="938677302">
      <w:bodyDiv w:val="1"/>
      <w:marLeft w:val="0"/>
      <w:marRight w:val="0"/>
      <w:marTop w:val="0"/>
      <w:marBottom w:val="0"/>
      <w:divBdr>
        <w:top w:val="none" w:sz="0" w:space="0" w:color="auto"/>
        <w:left w:val="none" w:sz="0" w:space="0" w:color="auto"/>
        <w:bottom w:val="none" w:sz="0" w:space="0" w:color="auto"/>
        <w:right w:val="none" w:sz="0" w:space="0" w:color="auto"/>
      </w:divBdr>
    </w:div>
    <w:div w:id="959922864">
      <w:bodyDiv w:val="1"/>
      <w:marLeft w:val="0"/>
      <w:marRight w:val="0"/>
      <w:marTop w:val="0"/>
      <w:marBottom w:val="0"/>
      <w:divBdr>
        <w:top w:val="none" w:sz="0" w:space="0" w:color="auto"/>
        <w:left w:val="none" w:sz="0" w:space="0" w:color="auto"/>
        <w:bottom w:val="none" w:sz="0" w:space="0" w:color="auto"/>
        <w:right w:val="none" w:sz="0" w:space="0" w:color="auto"/>
      </w:divBdr>
    </w:div>
    <w:div w:id="986124716">
      <w:bodyDiv w:val="1"/>
      <w:marLeft w:val="0"/>
      <w:marRight w:val="0"/>
      <w:marTop w:val="0"/>
      <w:marBottom w:val="0"/>
      <w:divBdr>
        <w:top w:val="none" w:sz="0" w:space="0" w:color="auto"/>
        <w:left w:val="none" w:sz="0" w:space="0" w:color="auto"/>
        <w:bottom w:val="none" w:sz="0" w:space="0" w:color="auto"/>
        <w:right w:val="none" w:sz="0" w:space="0" w:color="auto"/>
      </w:divBdr>
    </w:div>
    <w:div w:id="1066147894">
      <w:bodyDiv w:val="1"/>
      <w:marLeft w:val="0"/>
      <w:marRight w:val="0"/>
      <w:marTop w:val="0"/>
      <w:marBottom w:val="0"/>
      <w:divBdr>
        <w:top w:val="none" w:sz="0" w:space="0" w:color="auto"/>
        <w:left w:val="none" w:sz="0" w:space="0" w:color="auto"/>
        <w:bottom w:val="none" w:sz="0" w:space="0" w:color="auto"/>
        <w:right w:val="none" w:sz="0" w:space="0" w:color="auto"/>
      </w:divBdr>
    </w:div>
    <w:div w:id="1069689045">
      <w:bodyDiv w:val="1"/>
      <w:marLeft w:val="0"/>
      <w:marRight w:val="0"/>
      <w:marTop w:val="0"/>
      <w:marBottom w:val="0"/>
      <w:divBdr>
        <w:top w:val="none" w:sz="0" w:space="0" w:color="auto"/>
        <w:left w:val="none" w:sz="0" w:space="0" w:color="auto"/>
        <w:bottom w:val="none" w:sz="0" w:space="0" w:color="auto"/>
        <w:right w:val="none" w:sz="0" w:space="0" w:color="auto"/>
      </w:divBdr>
    </w:div>
    <w:div w:id="1122770228">
      <w:bodyDiv w:val="1"/>
      <w:marLeft w:val="0"/>
      <w:marRight w:val="0"/>
      <w:marTop w:val="0"/>
      <w:marBottom w:val="0"/>
      <w:divBdr>
        <w:top w:val="none" w:sz="0" w:space="0" w:color="auto"/>
        <w:left w:val="none" w:sz="0" w:space="0" w:color="auto"/>
        <w:bottom w:val="none" w:sz="0" w:space="0" w:color="auto"/>
        <w:right w:val="none" w:sz="0" w:space="0" w:color="auto"/>
      </w:divBdr>
    </w:div>
    <w:div w:id="1162544059">
      <w:bodyDiv w:val="1"/>
      <w:marLeft w:val="0"/>
      <w:marRight w:val="0"/>
      <w:marTop w:val="0"/>
      <w:marBottom w:val="0"/>
      <w:divBdr>
        <w:top w:val="none" w:sz="0" w:space="0" w:color="auto"/>
        <w:left w:val="none" w:sz="0" w:space="0" w:color="auto"/>
        <w:bottom w:val="none" w:sz="0" w:space="0" w:color="auto"/>
        <w:right w:val="none" w:sz="0" w:space="0" w:color="auto"/>
      </w:divBdr>
    </w:div>
    <w:div w:id="1163933448">
      <w:bodyDiv w:val="1"/>
      <w:marLeft w:val="0"/>
      <w:marRight w:val="0"/>
      <w:marTop w:val="0"/>
      <w:marBottom w:val="0"/>
      <w:divBdr>
        <w:top w:val="none" w:sz="0" w:space="0" w:color="auto"/>
        <w:left w:val="none" w:sz="0" w:space="0" w:color="auto"/>
        <w:bottom w:val="none" w:sz="0" w:space="0" w:color="auto"/>
        <w:right w:val="none" w:sz="0" w:space="0" w:color="auto"/>
      </w:divBdr>
    </w:div>
    <w:div w:id="1239440905">
      <w:bodyDiv w:val="1"/>
      <w:marLeft w:val="0"/>
      <w:marRight w:val="0"/>
      <w:marTop w:val="0"/>
      <w:marBottom w:val="0"/>
      <w:divBdr>
        <w:top w:val="none" w:sz="0" w:space="0" w:color="auto"/>
        <w:left w:val="none" w:sz="0" w:space="0" w:color="auto"/>
        <w:bottom w:val="none" w:sz="0" w:space="0" w:color="auto"/>
        <w:right w:val="none" w:sz="0" w:space="0" w:color="auto"/>
      </w:divBdr>
    </w:div>
    <w:div w:id="1339654122">
      <w:bodyDiv w:val="1"/>
      <w:marLeft w:val="0"/>
      <w:marRight w:val="0"/>
      <w:marTop w:val="0"/>
      <w:marBottom w:val="0"/>
      <w:divBdr>
        <w:top w:val="none" w:sz="0" w:space="0" w:color="auto"/>
        <w:left w:val="none" w:sz="0" w:space="0" w:color="auto"/>
        <w:bottom w:val="none" w:sz="0" w:space="0" w:color="auto"/>
        <w:right w:val="none" w:sz="0" w:space="0" w:color="auto"/>
      </w:divBdr>
    </w:div>
    <w:div w:id="1358458865">
      <w:bodyDiv w:val="1"/>
      <w:marLeft w:val="0"/>
      <w:marRight w:val="0"/>
      <w:marTop w:val="0"/>
      <w:marBottom w:val="0"/>
      <w:divBdr>
        <w:top w:val="none" w:sz="0" w:space="0" w:color="auto"/>
        <w:left w:val="none" w:sz="0" w:space="0" w:color="auto"/>
        <w:bottom w:val="none" w:sz="0" w:space="0" w:color="auto"/>
        <w:right w:val="none" w:sz="0" w:space="0" w:color="auto"/>
      </w:divBdr>
    </w:div>
    <w:div w:id="1381781476">
      <w:bodyDiv w:val="1"/>
      <w:marLeft w:val="0"/>
      <w:marRight w:val="0"/>
      <w:marTop w:val="0"/>
      <w:marBottom w:val="0"/>
      <w:divBdr>
        <w:top w:val="none" w:sz="0" w:space="0" w:color="auto"/>
        <w:left w:val="none" w:sz="0" w:space="0" w:color="auto"/>
        <w:bottom w:val="none" w:sz="0" w:space="0" w:color="auto"/>
        <w:right w:val="none" w:sz="0" w:space="0" w:color="auto"/>
      </w:divBdr>
    </w:div>
    <w:div w:id="1393964246">
      <w:bodyDiv w:val="1"/>
      <w:marLeft w:val="0"/>
      <w:marRight w:val="0"/>
      <w:marTop w:val="0"/>
      <w:marBottom w:val="0"/>
      <w:divBdr>
        <w:top w:val="none" w:sz="0" w:space="0" w:color="auto"/>
        <w:left w:val="none" w:sz="0" w:space="0" w:color="auto"/>
        <w:bottom w:val="none" w:sz="0" w:space="0" w:color="auto"/>
        <w:right w:val="none" w:sz="0" w:space="0" w:color="auto"/>
      </w:divBdr>
    </w:div>
    <w:div w:id="1427266543">
      <w:bodyDiv w:val="1"/>
      <w:marLeft w:val="0"/>
      <w:marRight w:val="0"/>
      <w:marTop w:val="0"/>
      <w:marBottom w:val="0"/>
      <w:divBdr>
        <w:top w:val="none" w:sz="0" w:space="0" w:color="auto"/>
        <w:left w:val="none" w:sz="0" w:space="0" w:color="auto"/>
        <w:bottom w:val="none" w:sz="0" w:space="0" w:color="auto"/>
        <w:right w:val="none" w:sz="0" w:space="0" w:color="auto"/>
      </w:divBdr>
    </w:div>
    <w:div w:id="1457871463">
      <w:bodyDiv w:val="1"/>
      <w:marLeft w:val="0"/>
      <w:marRight w:val="0"/>
      <w:marTop w:val="0"/>
      <w:marBottom w:val="0"/>
      <w:divBdr>
        <w:top w:val="none" w:sz="0" w:space="0" w:color="auto"/>
        <w:left w:val="none" w:sz="0" w:space="0" w:color="auto"/>
        <w:bottom w:val="none" w:sz="0" w:space="0" w:color="auto"/>
        <w:right w:val="none" w:sz="0" w:space="0" w:color="auto"/>
      </w:divBdr>
    </w:div>
    <w:div w:id="1521629241">
      <w:bodyDiv w:val="1"/>
      <w:marLeft w:val="0"/>
      <w:marRight w:val="0"/>
      <w:marTop w:val="0"/>
      <w:marBottom w:val="0"/>
      <w:divBdr>
        <w:top w:val="none" w:sz="0" w:space="0" w:color="auto"/>
        <w:left w:val="none" w:sz="0" w:space="0" w:color="auto"/>
        <w:bottom w:val="none" w:sz="0" w:space="0" w:color="auto"/>
        <w:right w:val="none" w:sz="0" w:space="0" w:color="auto"/>
      </w:divBdr>
    </w:div>
    <w:div w:id="1584025955">
      <w:bodyDiv w:val="1"/>
      <w:marLeft w:val="0"/>
      <w:marRight w:val="0"/>
      <w:marTop w:val="0"/>
      <w:marBottom w:val="0"/>
      <w:divBdr>
        <w:top w:val="none" w:sz="0" w:space="0" w:color="auto"/>
        <w:left w:val="none" w:sz="0" w:space="0" w:color="auto"/>
        <w:bottom w:val="none" w:sz="0" w:space="0" w:color="auto"/>
        <w:right w:val="none" w:sz="0" w:space="0" w:color="auto"/>
      </w:divBdr>
    </w:div>
    <w:div w:id="1617249254">
      <w:bodyDiv w:val="1"/>
      <w:marLeft w:val="0"/>
      <w:marRight w:val="0"/>
      <w:marTop w:val="0"/>
      <w:marBottom w:val="0"/>
      <w:divBdr>
        <w:top w:val="none" w:sz="0" w:space="0" w:color="auto"/>
        <w:left w:val="none" w:sz="0" w:space="0" w:color="auto"/>
        <w:bottom w:val="none" w:sz="0" w:space="0" w:color="auto"/>
        <w:right w:val="none" w:sz="0" w:space="0" w:color="auto"/>
      </w:divBdr>
    </w:div>
    <w:div w:id="1617250177">
      <w:bodyDiv w:val="1"/>
      <w:marLeft w:val="0"/>
      <w:marRight w:val="0"/>
      <w:marTop w:val="0"/>
      <w:marBottom w:val="0"/>
      <w:divBdr>
        <w:top w:val="none" w:sz="0" w:space="0" w:color="auto"/>
        <w:left w:val="none" w:sz="0" w:space="0" w:color="auto"/>
        <w:bottom w:val="none" w:sz="0" w:space="0" w:color="auto"/>
        <w:right w:val="none" w:sz="0" w:space="0" w:color="auto"/>
      </w:divBdr>
    </w:div>
    <w:div w:id="1620841995">
      <w:bodyDiv w:val="1"/>
      <w:marLeft w:val="0"/>
      <w:marRight w:val="0"/>
      <w:marTop w:val="0"/>
      <w:marBottom w:val="0"/>
      <w:divBdr>
        <w:top w:val="none" w:sz="0" w:space="0" w:color="auto"/>
        <w:left w:val="none" w:sz="0" w:space="0" w:color="auto"/>
        <w:bottom w:val="none" w:sz="0" w:space="0" w:color="auto"/>
        <w:right w:val="none" w:sz="0" w:space="0" w:color="auto"/>
      </w:divBdr>
    </w:div>
    <w:div w:id="1720858481">
      <w:bodyDiv w:val="1"/>
      <w:marLeft w:val="0"/>
      <w:marRight w:val="0"/>
      <w:marTop w:val="0"/>
      <w:marBottom w:val="0"/>
      <w:divBdr>
        <w:top w:val="none" w:sz="0" w:space="0" w:color="auto"/>
        <w:left w:val="none" w:sz="0" w:space="0" w:color="auto"/>
        <w:bottom w:val="none" w:sz="0" w:space="0" w:color="auto"/>
        <w:right w:val="none" w:sz="0" w:space="0" w:color="auto"/>
      </w:divBdr>
    </w:div>
    <w:div w:id="1739205997">
      <w:bodyDiv w:val="1"/>
      <w:marLeft w:val="0"/>
      <w:marRight w:val="0"/>
      <w:marTop w:val="0"/>
      <w:marBottom w:val="0"/>
      <w:divBdr>
        <w:top w:val="none" w:sz="0" w:space="0" w:color="auto"/>
        <w:left w:val="none" w:sz="0" w:space="0" w:color="auto"/>
        <w:bottom w:val="none" w:sz="0" w:space="0" w:color="auto"/>
        <w:right w:val="none" w:sz="0" w:space="0" w:color="auto"/>
      </w:divBdr>
    </w:div>
    <w:div w:id="1739741644">
      <w:bodyDiv w:val="1"/>
      <w:marLeft w:val="0"/>
      <w:marRight w:val="0"/>
      <w:marTop w:val="0"/>
      <w:marBottom w:val="0"/>
      <w:divBdr>
        <w:top w:val="none" w:sz="0" w:space="0" w:color="auto"/>
        <w:left w:val="none" w:sz="0" w:space="0" w:color="auto"/>
        <w:bottom w:val="none" w:sz="0" w:space="0" w:color="auto"/>
        <w:right w:val="none" w:sz="0" w:space="0" w:color="auto"/>
      </w:divBdr>
    </w:div>
    <w:div w:id="1858695479">
      <w:bodyDiv w:val="1"/>
      <w:marLeft w:val="0"/>
      <w:marRight w:val="0"/>
      <w:marTop w:val="0"/>
      <w:marBottom w:val="0"/>
      <w:divBdr>
        <w:top w:val="none" w:sz="0" w:space="0" w:color="auto"/>
        <w:left w:val="none" w:sz="0" w:space="0" w:color="auto"/>
        <w:bottom w:val="none" w:sz="0" w:space="0" w:color="auto"/>
        <w:right w:val="none" w:sz="0" w:space="0" w:color="auto"/>
      </w:divBdr>
    </w:div>
    <w:div w:id="1872570315">
      <w:bodyDiv w:val="1"/>
      <w:marLeft w:val="0"/>
      <w:marRight w:val="0"/>
      <w:marTop w:val="0"/>
      <w:marBottom w:val="0"/>
      <w:divBdr>
        <w:top w:val="none" w:sz="0" w:space="0" w:color="auto"/>
        <w:left w:val="none" w:sz="0" w:space="0" w:color="auto"/>
        <w:bottom w:val="none" w:sz="0" w:space="0" w:color="auto"/>
        <w:right w:val="none" w:sz="0" w:space="0" w:color="auto"/>
      </w:divBdr>
    </w:div>
    <w:div w:id="1887175673">
      <w:bodyDiv w:val="1"/>
      <w:marLeft w:val="0"/>
      <w:marRight w:val="0"/>
      <w:marTop w:val="0"/>
      <w:marBottom w:val="0"/>
      <w:divBdr>
        <w:top w:val="none" w:sz="0" w:space="0" w:color="auto"/>
        <w:left w:val="none" w:sz="0" w:space="0" w:color="auto"/>
        <w:bottom w:val="none" w:sz="0" w:space="0" w:color="auto"/>
        <w:right w:val="none" w:sz="0" w:space="0" w:color="auto"/>
      </w:divBdr>
    </w:div>
    <w:div w:id="1905487281">
      <w:bodyDiv w:val="1"/>
      <w:marLeft w:val="0"/>
      <w:marRight w:val="0"/>
      <w:marTop w:val="0"/>
      <w:marBottom w:val="0"/>
      <w:divBdr>
        <w:top w:val="none" w:sz="0" w:space="0" w:color="auto"/>
        <w:left w:val="none" w:sz="0" w:space="0" w:color="auto"/>
        <w:bottom w:val="none" w:sz="0" w:space="0" w:color="auto"/>
        <w:right w:val="none" w:sz="0" w:space="0" w:color="auto"/>
      </w:divBdr>
    </w:div>
    <w:div w:id="1978603625">
      <w:bodyDiv w:val="1"/>
      <w:marLeft w:val="0"/>
      <w:marRight w:val="0"/>
      <w:marTop w:val="0"/>
      <w:marBottom w:val="0"/>
      <w:divBdr>
        <w:top w:val="none" w:sz="0" w:space="0" w:color="auto"/>
        <w:left w:val="none" w:sz="0" w:space="0" w:color="auto"/>
        <w:bottom w:val="none" w:sz="0" w:space="0" w:color="auto"/>
        <w:right w:val="none" w:sz="0" w:space="0" w:color="auto"/>
      </w:divBdr>
    </w:div>
    <w:div w:id="2092773571">
      <w:bodyDiv w:val="1"/>
      <w:marLeft w:val="0"/>
      <w:marRight w:val="0"/>
      <w:marTop w:val="0"/>
      <w:marBottom w:val="0"/>
      <w:divBdr>
        <w:top w:val="none" w:sz="0" w:space="0" w:color="auto"/>
        <w:left w:val="none" w:sz="0" w:space="0" w:color="auto"/>
        <w:bottom w:val="none" w:sz="0" w:space="0" w:color="auto"/>
        <w:right w:val="none" w:sz="0" w:space="0" w:color="auto"/>
      </w:divBdr>
    </w:div>
    <w:div w:id="2100521599">
      <w:bodyDiv w:val="1"/>
      <w:marLeft w:val="0"/>
      <w:marRight w:val="0"/>
      <w:marTop w:val="0"/>
      <w:marBottom w:val="0"/>
      <w:divBdr>
        <w:top w:val="none" w:sz="0" w:space="0" w:color="auto"/>
        <w:left w:val="none" w:sz="0" w:space="0" w:color="auto"/>
        <w:bottom w:val="none" w:sz="0" w:space="0" w:color="auto"/>
        <w:right w:val="none" w:sz="0" w:space="0" w:color="auto"/>
      </w:divBdr>
    </w:div>
    <w:div w:id="2132436398">
      <w:bodyDiv w:val="1"/>
      <w:marLeft w:val="0"/>
      <w:marRight w:val="0"/>
      <w:marTop w:val="0"/>
      <w:marBottom w:val="0"/>
      <w:divBdr>
        <w:top w:val="none" w:sz="0" w:space="0" w:color="auto"/>
        <w:left w:val="none" w:sz="0" w:space="0" w:color="auto"/>
        <w:bottom w:val="none" w:sz="0" w:space="0" w:color="auto"/>
        <w:right w:val="none" w:sz="0" w:space="0" w:color="auto"/>
      </w:divBdr>
    </w:div>
    <w:div w:id="213379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FDF88-0A99-4597-8886-3BC960837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20</Pages>
  <Words>3756</Words>
  <Characters>21415</Characters>
  <Application>Microsoft Office Word</Application>
  <DocSecurity>0</DocSecurity>
  <Lines>178</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HP Inc.</Company>
  <LinksUpToDate>false</LinksUpToDate>
  <CharactersWithSpaces>25121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Ufuk FİDAN</dc:creator>
  <cp:lastModifiedBy>Ali Ufuk FİDAN</cp:lastModifiedBy>
  <cp:revision>4</cp:revision>
  <cp:lastPrinted>2019-05-14T13:06:00Z</cp:lastPrinted>
  <dcterms:created xsi:type="dcterms:W3CDTF">2022-04-21T11:29:00Z</dcterms:created>
  <dcterms:modified xsi:type="dcterms:W3CDTF">2022-04-29T07:52:00Z</dcterms:modified>
</cp:coreProperties>
</file>